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0FE43" w14:textId="77777777" w:rsidR="00913BEE" w:rsidRPr="00913BEE" w:rsidRDefault="00913BEE" w:rsidP="00913BEE">
      <w:pPr>
        <w:pBdr>
          <w:top w:val="single" w:sz="4" w:space="1" w:color="auto"/>
          <w:left w:val="single" w:sz="4" w:space="4" w:color="auto"/>
          <w:bottom w:val="single" w:sz="4" w:space="1" w:color="auto"/>
          <w:right w:val="single" w:sz="4" w:space="4" w:color="auto"/>
        </w:pBdr>
        <w:shd w:val="clear" w:color="auto" w:fill="EFFAFE"/>
        <w:spacing w:after="0"/>
        <w:ind w:firstLine="708"/>
        <w:jc w:val="center"/>
        <w:rPr>
          <w:rFonts w:ascii="Bahnschrift" w:hAnsi="Bahnschrift"/>
          <w:sz w:val="28"/>
          <w:szCs w:val="28"/>
        </w:rPr>
      </w:pPr>
      <w:r w:rsidRPr="00913BEE">
        <w:rPr>
          <w:rFonts w:ascii="Bahnschrift" w:hAnsi="Bahnschrift"/>
          <w:sz w:val="28"/>
          <w:szCs w:val="28"/>
        </w:rPr>
        <w:t xml:space="preserve">DEMANDE D’ACCOMPAGNEMENT D’EQUIPE EN EPS </w:t>
      </w:r>
      <w:r w:rsidR="008F53DB">
        <w:rPr>
          <w:rFonts w:ascii="Bahnschrift" w:hAnsi="Bahnschrift"/>
          <w:sz w:val="28"/>
          <w:szCs w:val="28"/>
        </w:rPr>
        <w:t xml:space="preserve">(6 </w:t>
      </w:r>
      <w:proofErr w:type="gramStart"/>
      <w:r w:rsidR="008F53DB">
        <w:rPr>
          <w:rFonts w:ascii="Bahnschrift" w:hAnsi="Bahnschrift"/>
          <w:sz w:val="28"/>
          <w:szCs w:val="28"/>
        </w:rPr>
        <w:t>heures )</w:t>
      </w:r>
      <w:proofErr w:type="gramEnd"/>
    </w:p>
    <w:p w14:paraId="08871B32" w14:textId="77777777" w:rsidR="00772BF9" w:rsidRPr="00913BEE" w:rsidRDefault="00913BEE" w:rsidP="00913BEE">
      <w:pPr>
        <w:pBdr>
          <w:top w:val="single" w:sz="4" w:space="1" w:color="auto"/>
          <w:left w:val="single" w:sz="4" w:space="4" w:color="auto"/>
          <w:bottom w:val="single" w:sz="4" w:space="1" w:color="auto"/>
          <w:right w:val="single" w:sz="4" w:space="4" w:color="auto"/>
        </w:pBdr>
        <w:shd w:val="clear" w:color="auto" w:fill="EFFAFE"/>
        <w:spacing w:after="0"/>
        <w:ind w:firstLine="708"/>
        <w:jc w:val="center"/>
        <w:rPr>
          <w:rFonts w:ascii="Bahnschrift" w:hAnsi="Bahnschrift"/>
          <w:sz w:val="28"/>
          <w:szCs w:val="24"/>
        </w:rPr>
      </w:pPr>
      <w:r w:rsidRPr="00913BEE">
        <w:rPr>
          <w:rFonts w:ascii="Bahnschrift" w:hAnsi="Bahnschrift"/>
          <w:sz w:val="28"/>
          <w:szCs w:val="24"/>
        </w:rPr>
        <w:t>- CYCLES 2 ET 3 -</w:t>
      </w:r>
    </w:p>
    <w:p w14:paraId="422B1240" w14:textId="77777777" w:rsidR="00772BF9" w:rsidRPr="00913BEE" w:rsidRDefault="00772BF9" w:rsidP="00B81F6F">
      <w:pPr>
        <w:spacing w:after="0"/>
        <w:ind w:firstLine="708"/>
        <w:rPr>
          <w:rFonts w:ascii="Bahnschrift Light" w:hAnsi="Bahnschrift Light"/>
        </w:rPr>
      </w:pPr>
    </w:p>
    <w:p w14:paraId="0967E6DD" w14:textId="77777777" w:rsidR="00772BF9" w:rsidRDefault="00772BF9" w:rsidP="00B81F6F">
      <w:pPr>
        <w:spacing w:after="0"/>
        <w:ind w:firstLine="708"/>
        <w:rPr>
          <w:rFonts w:ascii="Bahnschrift Light" w:hAnsi="Bahnschrift Light"/>
          <w:sz w:val="18"/>
          <w:szCs w:val="18"/>
        </w:rPr>
      </w:pPr>
    </w:p>
    <w:p w14:paraId="721055F1" w14:textId="77777777" w:rsidR="001B4AD5" w:rsidRPr="007A3B70" w:rsidRDefault="001B4AD5" w:rsidP="001B4AD5">
      <w:pPr>
        <w:pBdr>
          <w:top w:val="single" w:sz="4" w:space="1" w:color="auto"/>
          <w:left w:val="single" w:sz="4" w:space="4" w:color="auto"/>
          <w:bottom w:val="single" w:sz="4" w:space="1" w:color="auto"/>
          <w:right w:val="single" w:sz="4" w:space="4" w:color="auto"/>
        </w:pBdr>
        <w:jc w:val="both"/>
        <w:rPr>
          <w:rFonts w:ascii="Bahnschrift Light" w:hAnsi="Bahnschrift Light"/>
        </w:rPr>
      </w:pPr>
      <w:r w:rsidRPr="007A3B70">
        <w:rPr>
          <w:rFonts w:ascii="Bahnschrift" w:hAnsi="Bahnschrift"/>
        </w:rPr>
        <w:t>Nom de l’école</w:t>
      </w:r>
      <w:r w:rsidRPr="007A3B70">
        <w:rPr>
          <w:rFonts w:ascii="Calibri" w:hAnsi="Calibri" w:cs="Calibri"/>
        </w:rPr>
        <w:t> </w:t>
      </w:r>
      <w:r w:rsidRPr="007A3B70">
        <w:rPr>
          <w:rFonts w:ascii="Bahnschrift" w:hAnsi="Bahnschrift"/>
        </w:rPr>
        <w:t xml:space="preserve">: </w:t>
      </w:r>
    </w:p>
    <w:p w14:paraId="77BDFE73" w14:textId="77777777" w:rsidR="001B4AD5" w:rsidRPr="007A3B70" w:rsidRDefault="001B4AD5" w:rsidP="001B4AD5">
      <w:pPr>
        <w:pBdr>
          <w:top w:val="single" w:sz="4" w:space="1" w:color="auto"/>
          <w:left w:val="single" w:sz="4" w:space="4" w:color="auto"/>
          <w:bottom w:val="single" w:sz="4" w:space="1" w:color="auto"/>
          <w:right w:val="single" w:sz="4" w:space="4" w:color="auto"/>
        </w:pBdr>
        <w:jc w:val="both"/>
        <w:rPr>
          <w:rFonts w:ascii="Bahnschrift Light" w:hAnsi="Bahnschrift Light"/>
        </w:rPr>
      </w:pPr>
      <w:r w:rsidRPr="007A3B70">
        <w:rPr>
          <w:rFonts w:ascii="Bahnschrift" w:hAnsi="Bahnschrift"/>
        </w:rPr>
        <w:t>Cycle</w:t>
      </w:r>
      <w:r>
        <w:rPr>
          <w:rFonts w:ascii="Bahnschrift" w:hAnsi="Bahnschrift"/>
        </w:rPr>
        <w:t>(s)</w:t>
      </w:r>
      <w:r w:rsidRPr="007A3B70">
        <w:rPr>
          <w:rFonts w:ascii="Bahnschrift" w:hAnsi="Bahnschrift"/>
        </w:rPr>
        <w:t xml:space="preserve"> concerné</w:t>
      </w:r>
      <w:r>
        <w:rPr>
          <w:rFonts w:ascii="Bahnschrift" w:hAnsi="Bahnschrift"/>
        </w:rPr>
        <w:t>(s)</w:t>
      </w:r>
      <w:r w:rsidRPr="007A3B70">
        <w:rPr>
          <w:rFonts w:ascii="Calibri" w:hAnsi="Calibri" w:cs="Calibri"/>
        </w:rPr>
        <w:t> </w:t>
      </w:r>
      <w:r w:rsidRPr="007A3B70">
        <w:rPr>
          <w:rFonts w:ascii="Bahnschrift" w:hAnsi="Bahnschrift"/>
        </w:rPr>
        <w:t>:</w:t>
      </w:r>
      <w:r>
        <w:rPr>
          <w:rFonts w:ascii="Bahnschrift" w:hAnsi="Bahnschrift"/>
        </w:rPr>
        <w:t xml:space="preserve"> </w:t>
      </w:r>
    </w:p>
    <w:p w14:paraId="4ED78460" w14:textId="77777777" w:rsidR="00894009" w:rsidRDefault="00B81F6F" w:rsidP="008F53DB">
      <w:pPr>
        <w:spacing w:after="0" w:line="360" w:lineRule="auto"/>
        <w:ind w:firstLine="708"/>
        <w:jc w:val="both"/>
        <w:rPr>
          <w:rFonts w:ascii="Bahnschrift Light" w:hAnsi="Bahnschrift Light"/>
          <w:sz w:val="18"/>
          <w:szCs w:val="18"/>
        </w:rPr>
      </w:pPr>
      <w:r w:rsidRPr="00913BEE">
        <w:rPr>
          <w:rFonts w:ascii="Bahnschrift Light" w:hAnsi="Bahnschrift Light"/>
          <w:sz w:val="18"/>
          <w:szCs w:val="18"/>
        </w:rPr>
        <w:t>L’objectif de l’accompagnement d’équipe en EPS sera de travailler autour d’une séquence proposée par la CPC afin de s’attacher aux aspects concrets de la mise en œuvre ainsi que de penser l’amont en classe ainsi que l’après-séance avec les élèves. Ceci en ciblant l’un des quatre champs d’apprentissage des programmes</w:t>
      </w:r>
      <w:r w:rsidRPr="00913BEE">
        <w:rPr>
          <w:rFonts w:ascii="Calibri" w:hAnsi="Calibri" w:cs="Calibri"/>
          <w:sz w:val="18"/>
          <w:szCs w:val="18"/>
        </w:rPr>
        <w:t> </w:t>
      </w:r>
      <w:r w:rsidRPr="00913BEE">
        <w:rPr>
          <w:rFonts w:ascii="Bahnschrift Light" w:hAnsi="Bahnschrift Light"/>
          <w:sz w:val="18"/>
          <w:szCs w:val="18"/>
        </w:rPr>
        <w:t>:</w:t>
      </w:r>
    </w:p>
    <w:p w14:paraId="3CFE47CB" w14:textId="77777777" w:rsidR="008F53DB" w:rsidRPr="008F53DB" w:rsidRDefault="008F53DB" w:rsidP="008F53DB">
      <w:pPr>
        <w:spacing w:after="0" w:line="360" w:lineRule="auto"/>
        <w:ind w:firstLine="708"/>
        <w:jc w:val="both"/>
        <w:rPr>
          <w:rFonts w:ascii="Bahnschrift Light" w:hAnsi="Bahnschrift Light"/>
          <w:sz w:val="8"/>
          <w:szCs w:val="8"/>
        </w:rPr>
      </w:pPr>
    </w:p>
    <w:p w14:paraId="02150653" w14:textId="77777777" w:rsidR="00B81F6F" w:rsidRPr="00913BEE" w:rsidRDefault="00B81F6F" w:rsidP="008F53DB">
      <w:pPr>
        <w:pStyle w:val="Paragraphedeliste"/>
        <w:numPr>
          <w:ilvl w:val="0"/>
          <w:numId w:val="1"/>
        </w:numPr>
        <w:spacing w:after="0" w:line="360" w:lineRule="auto"/>
        <w:jc w:val="both"/>
        <w:rPr>
          <w:rFonts w:ascii="Bahnschrift Light" w:hAnsi="Bahnschrift Light"/>
          <w:sz w:val="18"/>
          <w:szCs w:val="18"/>
        </w:rPr>
      </w:pPr>
      <w:r w:rsidRPr="00913BEE">
        <w:rPr>
          <w:rFonts w:ascii="Bahnschrift Light" w:hAnsi="Bahnschrift Light"/>
          <w:sz w:val="18"/>
          <w:szCs w:val="18"/>
        </w:rPr>
        <w:t xml:space="preserve">Produire une performance optimale, mesurable à une échéance </w:t>
      </w:r>
      <w:proofErr w:type="gramStart"/>
      <w:r w:rsidRPr="00913BEE">
        <w:rPr>
          <w:rFonts w:ascii="Bahnschrift Light" w:hAnsi="Bahnschrift Light"/>
          <w:sz w:val="18"/>
          <w:szCs w:val="18"/>
        </w:rPr>
        <w:t>donnée</w:t>
      </w:r>
      <w:r w:rsidR="00913BEE">
        <w:rPr>
          <w:rFonts w:ascii="Bahnschrift Light" w:hAnsi="Bahnschrift Light"/>
          <w:sz w:val="18"/>
          <w:szCs w:val="18"/>
        </w:rPr>
        <w:t xml:space="preserve">  </w:t>
      </w:r>
      <w:r w:rsidR="00913BEE" w:rsidRPr="00913BEE">
        <w:rPr>
          <w:rFonts w:ascii="Bahnschrift" w:hAnsi="Bahnschrift"/>
          <w:sz w:val="18"/>
          <w:szCs w:val="18"/>
        </w:rPr>
        <w:t>(</w:t>
      </w:r>
      <w:proofErr w:type="gramEnd"/>
      <w:r w:rsidR="00913BEE" w:rsidRPr="00913BEE">
        <w:rPr>
          <w:rFonts w:ascii="Bahnschrift" w:hAnsi="Bahnschrift"/>
          <w:sz w:val="18"/>
          <w:szCs w:val="18"/>
        </w:rPr>
        <w:t xml:space="preserve"> Champ n°1 )</w:t>
      </w:r>
    </w:p>
    <w:p w14:paraId="7BA04DE1" w14:textId="77777777" w:rsidR="00B81F6F" w:rsidRPr="00913BEE" w:rsidRDefault="00B81F6F" w:rsidP="00913BEE">
      <w:pPr>
        <w:pStyle w:val="Paragraphedeliste"/>
        <w:numPr>
          <w:ilvl w:val="0"/>
          <w:numId w:val="1"/>
        </w:numPr>
        <w:spacing w:line="360" w:lineRule="auto"/>
        <w:jc w:val="both"/>
        <w:rPr>
          <w:rFonts w:ascii="Bahnschrift Light" w:hAnsi="Bahnschrift Light"/>
          <w:sz w:val="18"/>
          <w:szCs w:val="18"/>
        </w:rPr>
      </w:pPr>
      <w:r w:rsidRPr="00913BEE">
        <w:rPr>
          <w:rFonts w:ascii="Bahnschrift Light" w:hAnsi="Bahnschrift Light"/>
          <w:sz w:val="18"/>
          <w:szCs w:val="18"/>
        </w:rPr>
        <w:t xml:space="preserve">Adapter ses déplacements à des environnements </w:t>
      </w:r>
      <w:proofErr w:type="gramStart"/>
      <w:r w:rsidRPr="00913BEE">
        <w:rPr>
          <w:rFonts w:ascii="Bahnschrift Light" w:hAnsi="Bahnschrift Light"/>
          <w:sz w:val="18"/>
          <w:szCs w:val="18"/>
        </w:rPr>
        <w:t>variés</w:t>
      </w:r>
      <w:r w:rsidR="00913BEE">
        <w:rPr>
          <w:rFonts w:ascii="Bahnschrift Light" w:hAnsi="Bahnschrift Light"/>
          <w:sz w:val="18"/>
          <w:szCs w:val="18"/>
        </w:rPr>
        <w:t xml:space="preserve">  </w:t>
      </w:r>
      <w:r w:rsidR="00913BEE" w:rsidRPr="00913BEE">
        <w:rPr>
          <w:rFonts w:ascii="Bahnschrift" w:hAnsi="Bahnschrift"/>
          <w:sz w:val="18"/>
          <w:szCs w:val="18"/>
        </w:rPr>
        <w:t>(</w:t>
      </w:r>
      <w:proofErr w:type="gramEnd"/>
      <w:r w:rsidR="00913BEE" w:rsidRPr="00913BEE">
        <w:rPr>
          <w:rFonts w:ascii="Bahnschrift" w:hAnsi="Bahnschrift"/>
          <w:sz w:val="18"/>
          <w:szCs w:val="18"/>
        </w:rPr>
        <w:t xml:space="preserve"> Champ n°2 )</w:t>
      </w:r>
    </w:p>
    <w:p w14:paraId="4FD8A5A1" w14:textId="77777777" w:rsidR="00B81F6F" w:rsidRPr="00913BEE" w:rsidRDefault="00B81F6F" w:rsidP="00913BEE">
      <w:pPr>
        <w:pStyle w:val="Paragraphedeliste"/>
        <w:numPr>
          <w:ilvl w:val="0"/>
          <w:numId w:val="1"/>
        </w:numPr>
        <w:spacing w:line="360" w:lineRule="auto"/>
        <w:jc w:val="both"/>
        <w:rPr>
          <w:rFonts w:ascii="Bahnschrift Light" w:hAnsi="Bahnschrift Light"/>
          <w:sz w:val="18"/>
          <w:szCs w:val="18"/>
        </w:rPr>
      </w:pPr>
      <w:r w:rsidRPr="00913BEE">
        <w:rPr>
          <w:rFonts w:ascii="Bahnschrift Light" w:hAnsi="Bahnschrift Light"/>
          <w:sz w:val="18"/>
          <w:szCs w:val="18"/>
        </w:rPr>
        <w:t xml:space="preserve">S’exprimer devant les autres par une prestation artistique et/ou </w:t>
      </w:r>
      <w:proofErr w:type="gramStart"/>
      <w:r w:rsidRPr="00913BEE">
        <w:rPr>
          <w:rFonts w:ascii="Bahnschrift Light" w:hAnsi="Bahnschrift Light"/>
          <w:sz w:val="18"/>
          <w:szCs w:val="18"/>
        </w:rPr>
        <w:t>acrobatique</w:t>
      </w:r>
      <w:r w:rsidR="00913BEE">
        <w:rPr>
          <w:rFonts w:ascii="Bahnschrift Light" w:hAnsi="Bahnschrift Light"/>
          <w:sz w:val="18"/>
          <w:szCs w:val="18"/>
        </w:rPr>
        <w:t xml:space="preserve">  </w:t>
      </w:r>
      <w:r w:rsidR="00913BEE" w:rsidRPr="00913BEE">
        <w:rPr>
          <w:rFonts w:ascii="Bahnschrift" w:hAnsi="Bahnschrift"/>
          <w:sz w:val="18"/>
          <w:szCs w:val="18"/>
        </w:rPr>
        <w:t>(</w:t>
      </w:r>
      <w:proofErr w:type="gramEnd"/>
      <w:r w:rsidR="00913BEE" w:rsidRPr="00913BEE">
        <w:rPr>
          <w:rFonts w:ascii="Bahnschrift" w:hAnsi="Bahnschrift"/>
          <w:sz w:val="18"/>
          <w:szCs w:val="18"/>
        </w:rPr>
        <w:t xml:space="preserve"> Champ n°3 )</w:t>
      </w:r>
    </w:p>
    <w:p w14:paraId="4556E9D4" w14:textId="77777777" w:rsidR="00B81F6F" w:rsidRPr="00913BEE" w:rsidRDefault="00B81F6F" w:rsidP="00913BEE">
      <w:pPr>
        <w:pStyle w:val="Paragraphedeliste"/>
        <w:numPr>
          <w:ilvl w:val="0"/>
          <w:numId w:val="1"/>
        </w:numPr>
        <w:jc w:val="both"/>
        <w:rPr>
          <w:rFonts w:ascii="Bahnschrift Light" w:hAnsi="Bahnschrift Light"/>
          <w:sz w:val="18"/>
          <w:szCs w:val="18"/>
        </w:rPr>
      </w:pPr>
      <w:r w:rsidRPr="00913BEE">
        <w:rPr>
          <w:rFonts w:ascii="Bahnschrift Light" w:hAnsi="Bahnschrift Light"/>
          <w:sz w:val="18"/>
          <w:szCs w:val="18"/>
        </w:rPr>
        <w:t xml:space="preserve">Conduire et maîtriser un affrontement collectif ou </w:t>
      </w:r>
      <w:proofErr w:type="gramStart"/>
      <w:r w:rsidRPr="00913BEE">
        <w:rPr>
          <w:rFonts w:ascii="Bahnschrift Light" w:hAnsi="Bahnschrift Light"/>
          <w:sz w:val="18"/>
          <w:szCs w:val="18"/>
        </w:rPr>
        <w:t>interindividuel</w:t>
      </w:r>
      <w:r w:rsidR="00913BEE" w:rsidRPr="00913BEE">
        <w:rPr>
          <w:rFonts w:ascii="Bahnschrift Light" w:hAnsi="Bahnschrift Light"/>
          <w:sz w:val="18"/>
          <w:szCs w:val="18"/>
        </w:rPr>
        <w:t xml:space="preserve">  </w:t>
      </w:r>
      <w:r w:rsidR="00913BEE" w:rsidRPr="00913BEE">
        <w:rPr>
          <w:rFonts w:ascii="Bahnschrift" w:hAnsi="Bahnschrift"/>
          <w:sz w:val="18"/>
          <w:szCs w:val="18"/>
        </w:rPr>
        <w:t>(</w:t>
      </w:r>
      <w:proofErr w:type="gramEnd"/>
      <w:r w:rsidR="00913BEE" w:rsidRPr="00913BEE">
        <w:rPr>
          <w:rFonts w:ascii="Bahnschrift" w:hAnsi="Bahnschrift"/>
          <w:sz w:val="18"/>
          <w:szCs w:val="18"/>
        </w:rPr>
        <w:t xml:space="preserve"> Champ n°4 )</w:t>
      </w:r>
    </w:p>
    <w:p w14:paraId="325549C6" w14:textId="77777777" w:rsidR="008F53DB" w:rsidRPr="008F53DB" w:rsidRDefault="008F53DB" w:rsidP="008F53DB">
      <w:pPr>
        <w:spacing w:after="0"/>
        <w:jc w:val="both"/>
        <w:rPr>
          <w:rFonts w:ascii="Bahnschrift Light" w:hAnsi="Bahnschrift Light"/>
          <w:sz w:val="8"/>
          <w:szCs w:val="8"/>
        </w:rPr>
      </w:pPr>
    </w:p>
    <w:p w14:paraId="0CFC1004" w14:textId="77777777" w:rsidR="00913BEE" w:rsidRPr="00913BEE" w:rsidRDefault="003A19CB" w:rsidP="008F53DB">
      <w:pPr>
        <w:spacing w:after="0"/>
        <w:jc w:val="both"/>
        <w:rPr>
          <w:rFonts w:ascii="Bahnschrift Light" w:hAnsi="Bahnschrift Light"/>
          <w:sz w:val="18"/>
          <w:szCs w:val="18"/>
        </w:rPr>
      </w:pPr>
      <w:r>
        <w:rPr>
          <w:rFonts w:ascii="Bahnschrift Light" w:hAnsi="Bahnschrift Light"/>
          <w:sz w:val="18"/>
          <w:szCs w:val="18"/>
        </w:rPr>
        <w:t>NB</w:t>
      </w:r>
      <w:r>
        <w:rPr>
          <w:rFonts w:ascii="Calibri" w:hAnsi="Calibri" w:cs="Calibri"/>
          <w:sz w:val="18"/>
          <w:szCs w:val="18"/>
        </w:rPr>
        <w:t> </w:t>
      </w:r>
      <w:r>
        <w:rPr>
          <w:rFonts w:ascii="Bahnschrift Light" w:hAnsi="Bahnschrift Light"/>
          <w:sz w:val="18"/>
          <w:szCs w:val="18"/>
        </w:rPr>
        <w:t xml:space="preserve">: </w:t>
      </w:r>
      <w:r w:rsidR="00913BEE" w:rsidRPr="00913BEE">
        <w:rPr>
          <w:rFonts w:ascii="Bahnschrift Light" w:hAnsi="Bahnschrift Light"/>
          <w:sz w:val="18"/>
          <w:szCs w:val="18"/>
        </w:rPr>
        <w:t>Une seule demande par équipe de cycle pourra être retenue.</w:t>
      </w:r>
    </w:p>
    <w:p w14:paraId="3CFF3030" w14:textId="77777777" w:rsidR="008F53DB" w:rsidRPr="009802F6" w:rsidRDefault="008F53DB" w:rsidP="00913BEE">
      <w:pPr>
        <w:jc w:val="both"/>
        <w:rPr>
          <w:rFonts w:ascii="Bahnschrift Light" w:hAnsi="Bahnschrift Light"/>
          <w:sz w:val="8"/>
          <w:szCs w:val="8"/>
        </w:rPr>
      </w:pPr>
    </w:p>
    <w:p w14:paraId="24E866E6" w14:textId="77777777" w:rsidR="001F0A6B" w:rsidRPr="001B4AD5" w:rsidRDefault="001F0A6B" w:rsidP="001F0A6B">
      <w:pPr>
        <w:shd w:val="clear" w:color="auto" w:fill="EFFAFE"/>
        <w:jc w:val="both"/>
        <w:rPr>
          <w:rFonts w:ascii="Bahnschrift Light" w:hAnsi="Bahnschrift Light"/>
          <w:sz w:val="24"/>
          <w:szCs w:val="24"/>
        </w:rPr>
      </w:pPr>
      <w:r w:rsidRPr="001B4AD5">
        <w:rPr>
          <w:rFonts w:ascii="Bahnschrift Light" w:hAnsi="Bahnschrift Light"/>
          <w:sz w:val="24"/>
          <w:szCs w:val="24"/>
        </w:rPr>
        <w:t>I. Inscription dans les programmes</w:t>
      </w:r>
    </w:p>
    <w:p w14:paraId="02C047A5" w14:textId="77777777" w:rsidR="008F53DB" w:rsidRPr="007A3B70" w:rsidRDefault="008F53DB" w:rsidP="00913BEE">
      <w:pPr>
        <w:jc w:val="both"/>
        <w:rPr>
          <w:rFonts w:ascii="Bahnschrift" w:hAnsi="Bahnschrift"/>
        </w:rPr>
      </w:pPr>
      <w:r w:rsidRPr="007A3B70">
        <w:rPr>
          <w:rFonts w:ascii="Bahnschrift" w:hAnsi="Bahnschrift"/>
        </w:rPr>
        <w:t>Champ d’apprentissage ciblé</w:t>
      </w:r>
      <w:r w:rsidRPr="007A3B70">
        <w:rPr>
          <w:rFonts w:ascii="Calibri" w:hAnsi="Calibri" w:cs="Calibri"/>
        </w:rPr>
        <w:t> </w:t>
      </w:r>
      <w:r w:rsidRPr="007A3B70">
        <w:rPr>
          <w:rFonts w:ascii="Bahnschrift" w:hAnsi="Bahnschrift"/>
        </w:rPr>
        <w:t>:</w:t>
      </w:r>
    </w:p>
    <w:p w14:paraId="2589405D" w14:textId="77777777" w:rsidR="008F53DB" w:rsidRPr="00913BEE" w:rsidRDefault="000D2661" w:rsidP="008F53DB">
      <w:pPr>
        <w:jc w:val="both"/>
        <w:rPr>
          <w:rFonts w:ascii="Bahnschrift Light" w:hAnsi="Bahnschrift Light"/>
        </w:rPr>
      </w:pPr>
      <w:sdt>
        <w:sdtPr>
          <w:rPr>
            <w:rFonts w:ascii="Bahnschrift Light" w:hAnsi="Bahnschrift Light"/>
          </w:rPr>
          <w:id w:val="1094601265"/>
          <w14:checkbox>
            <w14:checked w14:val="0"/>
            <w14:checkedState w14:val="2612" w14:font="MS Gothic"/>
            <w14:uncheckedState w14:val="2610" w14:font="MS Gothic"/>
          </w14:checkbox>
        </w:sdtPr>
        <w:sdtEndPr/>
        <w:sdtContent>
          <w:r w:rsidR="007A3B70">
            <w:rPr>
              <w:rFonts w:ascii="MS Gothic" w:eastAsia="MS Gothic" w:hAnsi="MS Gothic" w:hint="eastAsia"/>
            </w:rPr>
            <w:t>☐</w:t>
          </w:r>
        </w:sdtContent>
      </w:sdt>
      <w:r w:rsidR="008F53DB">
        <w:rPr>
          <w:rFonts w:ascii="Bahnschrift Light" w:hAnsi="Bahnschrift Light"/>
        </w:rPr>
        <w:t xml:space="preserve"> Champ n°1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8F53DB">
        <w:rPr>
          <w:rFonts w:ascii="Bahnschrift Light" w:hAnsi="Bahnschrift Light"/>
        </w:rPr>
        <w:t xml:space="preserve">  </w:t>
      </w:r>
      <w:sdt>
        <w:sdtPr>
          <w:rPr>
            <w:rFonts w:ascii="Bahnschrift Light" w:hAnsi="Bahnschrift Light"/>
          </w:rPr>
          <w:id w:val="-676807263"/>
          <w14:checkbox>
            <w14:checked w14:val="0"/>
            <w14:checkedState w14:val="2612" w14:font="MS Gothic"/>
            <w14:uncheckedState w14:val="2610" w14:font="MS Gothic"/>
          </w14:checkbox>
        </w:sdtPr>
        <w:sdtEndPr/>
        <w:sdtContent>
          <w:r w:rsidR="008F53DB">
            <w:rPr>
              <w:rFonts w:ascii="MS Gothic" w:eastAsia="MS Gothic" w:hAnsi="MS Gothic" w:hint="eastAsia"/>
            </w:rPr>
            <w:t>☐</w:t>
          </w:r>
        </w:sdtContent>
      </w:sdt>
      <w:r w:rsidR="008F53DB">
        <w:rPr>
          <w:rFonts w:ascii="Bahnschrift Light" w:hAnsi="Bahnschrift Light"/>
        </w:rPr>
        <w:t xml:space="preserve"> Cha</w:t>
      </w:r>
      <w:r w:rsidR="009774B0">
        <w:rPr>
          <w:rFonts w:ascii="Bahnschrift Light" w:hAnsi="Bahnschrift Light"/>
        </w:rPr>
        <w:t>mp n°2</w:t>
      </w:r>
      <w:r w:rsidR="008F53DB">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8F53DB">
        <w:rPr>
          <w:rFonts w:ascii="Bahnschrift Light" w:hAnsi="Bahnschrift Light"/>
        </w:rPr>
        <w:t xml:space="preserve"> </w:t>
      </w:r>
      <w:r w:rsidR="001B1D27">
        <w:rPr>
          <w:rFonts w:ascii="Bahnschrift Light" w:hAnsi="Bahnschrift Light"/>
        </w:rPr>
        <w:t xml:space="preserve">   </w:t>
      </w:r>
      <w:r w:rsidR="008F53DB">
        <w:rPr>
          <w:rFonts w:ascii="Bahnschrift Light" w:hAnsi="Bahnschrift Light"/>
        </w:rPr>
        <w:t xml:space="preserve"> </w:t>
      </w:r>
      <w:sdt>
        <w:sdtPr>
          <w:rPr>
            <w:rFonts w:ascii="Bahnschrift Light" w:hAnsi="Bahnschrift Light"/>
          </w:rPr>
          <w:id w:val="-1969804012"/>
          <w14:checkbox>
            <w14:checked w14:val="0"/>
            <w14:checkedState w14:val="2612" w14:font="MS Gothic"/>
            <w14:uncheckedState w14:val="2610" w14:font="MS Gothic"/>
          </w14:checkbox>
        </w:sdtPr>
        <w:sdtEndPr/>
        <w:sdtContent>
          <w:r w:rsidR="008F53DB">
            <w:rPr>
              <w:rFonts w:ascii="MS Gothic" w:eastAsia="MS Gothic" w:hAnsi="MS Gothic" w:hint="eastAsia"/>
            </w:rPr>
            <w:t>☐</w:t>
          </w:r>
        </w:sdtContent>
      </w:sdt>
      <w:r w:rsidR="008F53DB">
        <w:rPr>
          <w:rFonts w:ascii="Bahnschrift Light" w:hAnsi="Bahnschrift Light"/>
        </w:rPr>
        <w:t xml:space="preserve"> Cha</w:t>
      </w:r>
      <w:r w:rsidR="009774B0">
        <w:rPr>
          <w:rFonts w:ascii="Bahnschrift Light" w:hAnsi="Bahnschrift Light"/>
        </w:rPr>
        <w:t>mp n°3</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9774B0">
        <w:rPr>
          <w:rFonts w:ascii="Bahnschrift Light" w:hAnsi="Bahnschrift Light"/>
        </w:rPr>
        <w:t xml:space="preserve">  </w:t>
      </w:r>
      <w:r w:rsidR="001B1D27">
        <w:rPr>
          <w:rFonts w:ascii="Bahnschrift Light" w:hAnsi="Bahnschrift Light"/>
        </w:rPr>
        <w:t xml:space="preserve">       </w:t>
      </w:r>
      <w:r w:rsidR="008F53DB">
        <w:rPr>
          <w:rFonts w:ascii="Bahnschrift Light" w:hAnsi="Bahnschrift Light"/>
        </w:rPr>
        <w:t xml:space="preserve"> </w:t>
      </w:r>
      <w:sdt>
        <w:sdtPr>
          <w:rPr>
            <w:rFonts w:ascii="Bahnschrift Light" w:hAnsi="Bahnschrift Light"/>
          </w:rPr>
          <w:id w:val="-1574346137"/>
          <w14:checkbox>
            <w14:checked w14:val="0"/>
            <w14:checkedState w14:val="2612" w14:font="MS Gothic"/>
            <w14:uncheckedState w14:val="2610" w14:font="MS Gothic"/>
          </w14:checkbox>
        </w:sdtPr>
        <w:sdtEndPr/>
        <w:sdtContent>
          <w:r w:rsidR="008F53DB">
            <w:rPr>
              <w:rFonts w:ascii="MS Gothic" w:eastAsia="MS Gothic" w:hAnsi="MS Gothic" w:hint="eastAsia"/>
            </w:rPr>
            <w:t>☐</w:t>
          </w:r>
        </w:sdtContent>
      </w:sdt>
      <w:r w:rsidR="008F53DB">
        <w:rPr>
          <w:rFonts w:ascii="Bahnschrift Light" w:hAnsi="Bahnschrift Light"/>
        </w:rPr>
        <w:t xml:space="preserve"> Cha</w:t>
      </w:r>
      <w:r w:rsidR="009774B0">
        <w:rPr>
          <w:rFonts w:ascii="Bahnschrift Light" w:hAnsi="Bahnschrift Light"/>
        </w:rPr>
        <w:t>mp n°4</w:t>
      </w:r>
      <w:r w:rsidR="008F53DB">
        <w:rPr>
          <w:rFonts w:ascii="Bahnschrift Light" w:hAnsi="Bahnschrift Light"/>
        </w:rPr>
        <w:t xml:space="preserve"> </w:t>
      </w:r>
    </w:p>
    <w:p w14:paraId="1D76E4D7" w14:textId="77777777" w:rsidR="008F53DB" w:rsidRDefault="008F53DB" w:rsidP="001F0A6B">
      <w:pPr>
        <w:spacing w:after="0"/>
        <w:jc w:val="both"/>
        <w:rPr>
          <w:rFonts w:ascii="Bahnschrift Light" w:hAnsi="Bahnschrift Light"/>
        </w:rPr>
      </w:pPr>
    </w:p>
    <w:p w14:paraId="7535C74C" w14:textId="77777777" w:rsidR="001F0A6B" w:rsidRPr="001B4AD5" w:rsidRDefault="001F0A6B" w:rsidP="001F0A6B">
      <w:pPr>
        <w:shd w:val="clear" w:color="auto" w:fill="EFFAFE"/>
        <w:jc w:val="both"/>
        <w:rPr>
          <w:rFonts w:ascii="Bahnschrift Light" w:hAnsi="Bahnschrift Light"/>
          <w:sz w:val="24"/>
          <w:szCs w:val="24"/>
        </w:rPr>
      </w:pPr>
      <w:r w:rsidRPr="001B4AD5">
        <w:rPr>
          <w:rFonts w:ascii="Bahnschrift Light" w:hAnsi="Bahnschrift Light"/>
          <w:sz w:val="24"/>
          <w:szCs w:val="24"/>
        </w:rPr>
        <w:t>II. Informations complémentaires</w:t>
      </w:r>
    </w:p>
    <w:p w14:paraId="2B2B9B7B" w14:textId="77777777" w:rsidR="001F0A6B" w:rsidRPr="001B4AD5" w:rsidRDefault="001F0A6B" w:rsidP="001F0A6B">
      <w:pPr>
        <w:jc w:val="both"/>
        <w:rPr>
          <w:rFonts w:ascii="Bahnschrift" w:hAnsi="Bahnschrift"/>
        </w:rPr>
      </w:pPr>
      <w:r w:rsidRPr="001B4AD5">
        <w:rPr>
          <w:rFonts w:ascii="Bahnschrift" w:hAnsi="Bahnschrift"/>
        </w:rPr>
        <w:t>Existe-t-il une programmation commune en EPS</w:t>
      </w:r>
      <w:r w:rsidRPr="001B4AD5">
        <w:rPr>
          <w:rFonts w:ascii="Calibri" w:hAnsi="Calibri" w:cs="Calibri"/>
        </w:rPr>
        <w:t> </w:t>
      </w:r>
      <w:r w:rsidRPr="001B4AD5">
        <w:rPr>
          <w:rFonts w:ascii="Bahnschrift" w:hAnsi="Bahnschrift"/>
        </w:rPr>
        <w:t>pour le cycle</w:t>
      </w:r>
      <w:r w:rsidRPr="001B4AD5">
        <w:rPr>
          <w:rFonts w:ascii="Calibri" w:hAnsi="Calibri" w:cs="Calibri"/>
        </w:rPr>
        <w:t> </w:t>
      </w:r>
      <w:r w:rsidRPr="001B4AD5">
        <w:rPr>
          <w:rFonts w:ascii="Bahnschrift" w:hAnsi="Bahnschrift"/>
        </w:rPr>
        <w:t>?</w:t>
      </w:r>
    </w:p>
    <w:p w14:paraId="42F894AD" w14:textId="77777777" w:rsidR="001B4AD5" w:rsidRDefault="000D2661" w:rsidP="001B4AD5">
      <w:pPr>
        <w:tabs>
          <w:tab w:val="left" w:pos="1410"/>
        </w:tabs>
        <w:ind w:firstLine="709"/>
        <w:jc w:val="both"/>
        <w:rPr>
          <w:rFonts w:ascii="Bahnschrift Light" w:hAnsi="Bahnschrift Light"/>
        </w:rPr>
      </w:pPr>
      <w:sdt>
        <w:sdtPr>
          <w:rPr>
            <w:rFonts w:ascii="Bahnschrift Light" w:hAnsi="Bahnschrift Light"/>
          </w:rPr>
          <w:id w:val="181787106"/>
          <w14:checkbox>
            <w14:checked w14:val="0"/>
            <w14:checkedState w14:val="2612" w14:font="MS Gothic"/>
            <w14:uncheckedState w14:val="2610" w14:font="MS Gothic"/>
          </w14:checkbox>
        </w:sdtPr>
        <w:sdtEndPr/>
        <w:sdtContent>
          <w:r w:rsidR="001B4AD5">
            <w:rPr>
              <w:rFonts w:ascii="MS Gothic" w:eastAsia="MS Gothic" w:hAnsi="MS Gothic" w:hint="eastAsia"/>
            </w:rPr>
            <w:t>☐</w:t>
          </w:r>
        </w:sdtContent>
      </w:sdt>
      <w:r w:rsidR="001B4AD5">
        <w:rPr>
          <w:rFonts w:ascii="Bahnschrift Light" w:hAnsi="Bahnschrift Light"/>
        </w:rPr>
        <w:t xml:space="preserve"> Oui         </w:t>
      </w:r>
      <w:sdt>
        <w:sdtPr>
          <w:rPr>
            <w:rFonts w:ascii="Bahnschrift Light" w:hAnsi="Bahnschrift Light"/>
          </w:rPr>
          <w:id w:val="403565503"/>
          <w14:checkbox>
            <w14:checked w14:val="0"/>
            <w14:checkedState w14:val="2612" w14:font="MS Gothic"/>
            <w14:uncheckedState w14:val="2610" w14:font="MS Gothic"/>
          </w14:checkbox>
        </w:sdtPr>
        <w:sdtEndPr/>
        <w:sdtContent>
          <w:r w:rsidR="001B4AD5">
            <w:rPr>
              <w:rFonts w:ascii="MS Gothic" w:eastAsia="MS Gothic" w:hAnsi="MS Gothic" w:hint="eastAsia"/>
            </w:rPr>
            <w:t>☐</w:t>
          </w:r>
        </w:sdtContent>
      </w:sdt>
      <w:r w:rsidR="001B4AD5">
        <w:rPr>
          <w:rFonts w:ascii="Bahnschrift Light" w:hAnsi="Bahnschrift Light"/>
        </w:rPr>
        <w:t xml:space="preserve"> Non</w:t>
      </w:r>
    </w:p>
    <w:p w14:paraId="556C8644" w14:textId="77777777" w:rsidR="008F53DB" w:rsidRPr="001B4AD5" w:rsidRDefault="008F53DB" w:rsidP="001F0A6B">
      <w:pPr>
        <w:jc w:val="both"/>
        <w:rPr>
          <w:rFonts w:ascii="Bahnschrift" w:hAnsi="Bahnschrift"/>
        </w:rPr>
      </w:pPr>
      <w:r w:rsidRPr="001B4AD5">
        <w:rPr>
          <w:rFonts w:ascii="Bahnschrift Light" w:hAnsi="Bahnschrift Light"/>
          <w:b/>
        </w:rPr>
        <w:t xml:space="preserve"> </w:t>
      </w:r>
      <w:r w:rsidR="001F0A6B" w:rsidRPr="001B4AD5">
        <w:rPr>
          <w:rFonts w:ascii="Bahnschrift" w:hAnsi="Bahnschrift"/>
        </w:rPr>
        <w:t>Quels sont les points d’appuis de l’équipe en matière d’EPS</w:t>
      </w:r>
      <w:r w:rsidR="001F0A6B" w:rsidRPr="001B4AD5">
        <w:rPr>
          <w:rFonts w:ascii="Calibri" w:hAnsi="Calibri" w:cs="Calibri"/>
        </w:rPr>
        <w:t> </w:t>
      </w:r>
      <w:r w:rsidR="001F0A6B" w:rsidRPr="001B4AD5">
        <w:rPr>
          <w:rFonts w:ascii="Bahnschrift" w:hAnsi="Bahnschrift"/>
        </w:rPr>
        <w:t xml:space="preserve">? </w:t>
      </w:r>
      <w:r w:rsidRPr="001B4AD5">
        <w:rPr>
          <w:rFonts w:ascii="Bahnschrift" w:hAnsi="Bahnschrift"/>
        </w:rPr>
        <w:t xml:space="preserve"> </w:t>
      </w:r>
    </w:p>
    <w:p w14:paraId="3F67BB3D" w14:textId="77777777" w:rsidR="001F0A6B" w:rsidRPr="00913BEE" w:rsidRDefault="001F0A6B" w:rsidP="001B4AD5">
      <w:pPr>
        <w:pBdr>
          <w:top w:val="single" w:sz="4" w:space="1" w:color="auto"/>
          <w:left w:val="single" w:sz="4" w:space="4" w:color="auto"/>
          <w:bottom w:val="single" w:sz="4" w:space="1" w:color="auto"/>
          <w:right w:val="single" w:sz="4" w:space="4" w:color="auto"/>
        </w:pBdr>
        <w:jc w:val="both"/>
        <w:rPr>
          <w:rFonts w:ascii="Bahnschrift Light" w:hAnsi="Bahnschrift Light"/>
        </w:rPr>
      </w:pPr>
    </w:p>
    <w:p w14:paraId="0986F984" w14:textId="77777777" w:rsidR="001B4AD5" w:rsidRDefault="001B4AD5" w:rsidP="001B4AD5">
      <w:pPr>
        <w:pBdr>
          <w:top w:val="single" w:sz="4" w:space="1" w:color="auto"/>
          <w:left w:val="single" w:sz="4" w:space="4" w:color="auto"/>
          <w:bottom w:val="single" w:sz="4" w:space="1" w:color="auto"/>
          <w:right w:val="single" w:sz="4" w:space="4" w:color="auto"/>
        </w:pBdr>
        <w:jc w:val="both"/>
        <w:rPr>
          <w:rFonts w:ascii="Bahnschrift" w:hAnsi="Bahnschrift"/>
        </w:rPr>
      </w:pPr>
    </w:p>
    <w:p w14:paraId="1A1EF514" w14:textId="77777777" w:rsidR="008F53DB" w:rsidRDefault="001F0A6B" w:rsidP="00913BEE">
      <w:pPr>
        <w:jc w:val="both"/>
        <w:rPr>
          <w:rFonts w:ascii="Bahnschrift" w:hAnsi="Bahnschrift"/>
        </w:rPr>
      </w:pPr>
      <w:r w:rsidRPr="001B4AD5">
        <w:rPr>
          <w:rFonts w:ascii="Bahnschrift" w:hAnsi="Bahnschrift"/>
        </w:rPr>
        <w:t>Quelles sont les difficultés rencontrées</w:t>
      </w:r>
      <w:r w:rsidRPr="001B4AD5">
        <w:rPr>
          <w:rFonts w:ascii="Calibri" w:hAnsi="Calibri" w:cs="Calibri"/>
        </w:rPr>
        <w:t> </w:t>
      </w:r>
      <w:r w:rsidRPr="001B4AD5">
        <w:rPr>
          <w:rFonts w:ascii="Bahnschrift" w:hAnsi="Bahnschrift"/>
        </w:rPr>
        <w:t>?</w:t>
      </w:r>
    </w:p>
    <w:p w14:paraId="30ACB59E" w14:textId="77777777" w:rsidR="001B4AD5" w:rsidRDefault="001B4AD5" w:rsidP="001B4AD5">
      <w:pPr>
        <w:pBdr>
          <w:top w:val="single" w:sz="4" w:space="1" w:color="auto"/>
          <w:left w:val="single" w:sz="4" w:space="4" w:color="auto"/>
          <w:bottom w:val="single" w:sz="4" w:space="1" w:color="auto"/>
          <w:right w:val="single" w:sz="4" w:space="4" w:color="auto"/>
        </w:pBdr>
        <w:jc w:val="both"/>
        <w:rPr>
          <w:rFonts w:ascii="Bahnschrift" w:hAnsi="Bahnschrift"/>
        </w:rPr>
      </w:pPr>
    </w:p>
    <w:p w14:paraId="6CC02E76" w14:textId="77777777" w:rsidR="001B4AD5" w:rsidRDefault="001B4AD5" w:rsidP="001B4AD5">
      <w:pPr>
        <w:pBdr>
          <w:top w:val="single" w:sz="4" w:space="1" w:color="auto"/>
          <w:left w:val="single" w:sz="4" w:space="4" w:color="auto"/>
          <w:bottom w:val="single" w:sz="4" w:space="1" w:color="auto"/>
          <w:right w:val="single" w:sz="4" w:space="4" w:color="auto"/>
        </w:pBdr>
        <w:jc w:val="both"/>
        <w:rPr>
          <w:rFonts w:ascii="Bahnschrift" w:hAnsi="Bahnschrift"/>
        </w:rPr>
      </w:pPr>
    </w:p>
    <w:p w14:paraId="23C34A52" w14:textId="77777777" w:rsidR="001B4AD5" w:rsidRPr="001B4AD5" w:rsidRDefault="001B4AD5" w:rsidP="001B4AD5">
      <w:pPr>
        <w:shd w:val="clear" w:color="auto" w:fill="EFFAFE"/>
        <w:jc w:val="both"/>
        <w:rPr>
          <w:rFonts w:ascii="Bahnschrift Light" w:hAnsi="Bahnschrift Light"/>
          <w:sz w:val="24"/>
        </w:rPr>
      </w:pPr>
      <w:r w:rsidRPr="001B4AD5">
        <w:rPr>
          <w:rFonts w:ascii="Bahnschrift Light" w:hAnsi="Bahnschrift Light"/>
          <w:sz w:val="24"/>
        </w:rPr>
        <w:t>III. Validation de la demande</w:t>
      </w:r>
    </w:p>
    <w:p w14:paraId="16070388" w14:textId="77777777" w:rsidR="001B4AD5" w:rsidRPr="009802F6" w:rsidRDefault="001B4AD5" w:rsidP="001B4AD5">
      <w:pPr>
        <w:pBdr>
          <w:top w:val="single" w:sz="4" w:space="1" w:color="auto"/>
          <w:left w:val="single" w:sz="4" w:space="4" w:color="auto"/>
          <w:bottom w:val="single" w:sz="4" w:space="1" w:color="auto"/>
          <w:right w:val="single" w:sz="4" w:space="4" w:color="auto"/>
        </w:pBdr>
        <w:jc w:val="both"/>
        <w:rPr>
          <w:rFonts w:ascii="Bahnschrift Light" w:hAnsi="Bahnschrift Light"/>
          <w:b/>
        </w:rPr>
      </w:pPr>
      <w:r w:rsidRPr="009802F6">
        <w:rPr>
          <w:rFonts w:ascii="Bahnschrift Light" w:hAnsi="Bahnschrift Light"/>
          <w:b/>
        </w:rPr>
        <w:t>Décision de l’IEN</w:t>
      </w:r>
    </w:p>
    <w:p w14:paraId="261F46C8" w14:textId="77777777" w:rsidR="001B4AD5" w:rsidRDefault="000D2661" w:rsidP="009802F6">
      <w:pPr>
        <w:pBdr>
          <w:top w:val="single" w:sz="4" w:space="1" w:color="auto"/>
          <w:left w:val="single" w:sz="4" w:space="4" w:color="auto"/>
          <w:bottom w:val="single" w:sz="4" w:space="1" w:color="auto"/>
          <w:right w:val="single" w:sz="4" w:space="4" w:color="auto"/>
        </w:pBdr>
        <w:spacing w:after="0"/>
        <w:jc w:val="both"/>
        <w:rPr>
          <w:rFonts w:ascii="Bahnschrift Light" w:hAnsi="Bahnschrift Light"/>
        </w:rPr>
      </w:pPr>
      <w:sdt>
        <w:sdtPr>
          <w:rPr>
            <w:rFonts w:ascii="Bahnschrift Light" w:hAnsi="Bahnschrift Light"/>
          </w:rPr>
          <w:id w:val="850462257"/>
          <w14:checkbox>
            <w14:checked w14:val="0"/>
            <w14:checkedState w14:val="2612" w14:font="MS Gothic"/>
            <w14:uncheckedState w14:val="2610" w14:font="MS Gothic"/>
          </w14:checkbox>
        </w:sdtPr>
        <w:sdtEndPr/>
        <w:sdtContent>
          <w:r w:rsidR="001B4AD5">
            <w:rPr>
              <w:rFonts w:ascii="MS Gothic" w:eastAsia="MS Gothic" w:hAnsi="MS Gothic" w:hint="eastAsia"/>
            </w:rPr>
            <w:t>☐</w:t>
          </w:r>
        </w:sdtContent>
      </w:sdt>
      <w:r w:rsidR="001B4AD5">
        <w:rPr>
          <w:rFonts w:ascii="Bahnschrift Light" w:hAnsi="Bahnschrift Light"/>
        </w:rPr>
        <w:t xml:space="preserve"> Demande acceptée                                           </w:t>
      </w:r>
      <w:sdt>
        <w:sdtPr>
          <w:rPr>
            <w:rFonts w:ascii="Bahnschrift Light" w:hAnsi="Bahnschrift Light"/>
          </w:rPr>
          <w:id w:val="-973058273"/>
          <w14:checkbox>
            <w14:checked w14:val="0"/>
            <w14:checkedState w14:val="2612" w14:font="MS Gothic"/>
            <w14:uncheckedState w14:val="2610" w14:font="MS Gothic"/>
          </w14:checkbox>
        </w:sdtPr>
        <w:sdtEndPr/>
        <w:sdtContent>
          <w:r w:rsidR="001B4AD5">
            <w:rPr>
              <w:rFonts w:ascii="MS Gothic" w:eastAsia="MS Gothic" w:hAnsi="MS Gothic" w:hint="eastAsia"/>
            </w:rPr>
            <w:t>☐</w:t>
          </w:r>
        </w:sdtContent>
      </w:sdt>
      <w:r w:rsidR="001B4AD5">
        <w:rPr>
          <w:rFonts w:ascii="Bahnschrift Light" w:hAnsi="Bahnschrift Light"/>
        </w:rPr>
        <w:t xml:space="preserve"> Demande refusée au motif de</w:t>
      </w:r>
      <w:r w:rsidR="001B4AD5">
        <w:rPr>
          <w:rFonts w:ascii="Calibri" w:hAnsi="Calibri" w:cs="Calibri"/>
        </w:rPr>
        <w:t> </w:t>
      </w:r>
      <w:r w:rsidR="001B4AD5">
        <w:rPr>
          <w:rFonts w:ascii="Bahnschrift Light" w:hAnsi="Bahnschrift Light"/>
        </w:rPr>
        <w:t>: ………………………………………………….</w:t>
      </w:r>
    </w:p>
    <w:p w14:paraId="18EB4059" w14:textId="77777777" w:rsidR="009802F6" w:rsidRDefault="009802F6" w:rsidP="009802F6">
      <w:pPr>
        <w:pBdr>
          <w:top w:val="single" w:sz="4" w:space="1" w:color="auto"/>
          <w:left w:val="single" w:sz="4" w:space="4" w:color="auto"/>
          <w:bottom w:val="single" w:sz="4" w:space="1" w:color="auto"/>
          <w:right w:val="single" w:sz="4" w:space="4" w:color="auto"/>
        </w:pBdr>
        <w:spacing w:after="0"/>
        <w:jc w:val="both"/>
        <w:rPr>
          <w:rFonts w:ascii="Bahnschrift Light" w:hAnsi="Bahnschrift Light"/>
        </w:rPr>
      </w:pPr>
      <w:r>
        <w:rPr>
          <w:rFonts w:ascii="Bahnschrift Light" w:hAnsi="Bahnschrift Light"/>
        </w:rPr>
        <w:t xml:space="preserve">    </w:t>
      </w:r>
    </w:p>
    <w:p w14:paraId="14105A12" w14:textId="77777777" w:rsidR="001B4AD5" w:rsidRDefault="009802F6" w:rsidP="009802F6">
      <w:pPr>
        <w:pBdr>
          <w:top w:val="single" w:sz="4" w:space="1" w:color="auto"/>
          <w:left w:val="single" w:sz="4" w:space="4" w:color="auto"/>
          <w:bottom w:val="single" w:sz="4" w:space="1" w:color="auto"/>
          <w:right w:val="single" w:sz="4" w:space="4" w:color="auto"/>
        </w:pBdr>
        <w:spacing w:after="0"/>
        <w:jc w:val="both"/>
        <w:rPr>
          <w:rFonts w:ascii="Bahnschrift Light" w:hAnsi="Bahnschrift Light"/>
        </w:rPr>
      </w:pPr>
      <w:r>
        <w:rPr>
          <w:rFonts w:ascii="Bahnschrift Light" w:hAnsi="Bahnschrift Light"/>
        </w:rPr>
        <w:t xml:space="preserve"> </w:t>
      </w:r>
      <w:r w:rsidR="009076B3">
        <w:rPr>
          <w:rFonts w:ascii="Bahnschrift Light" w:hAnsi="Bahnschrift Light"/>
        </w:rPr>
        <w:t xml:space="preserve">          </w:t>
      </w:r>
      <w:r>
        <w:rPr>
          <w:rFonts w:ascii="Bahnschrift Light" w:hAnsi="Bahnschrift Light"/>
        </w:rPr>
        <w:t xml:space="preserve">  </w:t>
      </w:r>
      <w:r w:rsidR="001B4AD5">
        <w:rPr>
          <w:rFonts w:ascii="Bahnschrift Light" w:hAnsi="Bahnschrift Light"/>
        </w:rPr>
        <w:t>Date</w:t>
      </w:r>
      <w:r w:rsidR="001B4AD5">
        <w:rPr>
          <w:rFonts w:ascii="Calibri" w:hAnsi="Calibri" w:cs="Calibri"/>
        </w:rPr>
        <w:t> </w:t>
      </w:r>
      <w:r w:rsidR="001B4AD5">
        <w:rPr>
          <w:rFonts w:ascii="Bahnschrift Light" w:hAnsi="Bahnschrift Light"/>
        </w:rPr>
        <w:t>:                                                                                         Signature</w:t>
      </w:r>
      <w:r w:rsidR="001B4AD5">
        <w:rPr>
          <w:rFonts w:ascii="Calibri" w:hAnsi="Calibri" w:cs="Calibri"/>
        </w:rPr>
        <w:t> </w:t>
      </w:r>
      <w:r w:rsidR="001B4AD5">
        <w:rPr>
          <w:rFonts w:ascii="Bahnschrift Light" w:hAnsi="Bahnschrift Light"/>
        </w:rPr>
        <w:t xml:space="preserve">: </w:t>
      </w:r>
    </w:p>
    <w:p w14:paraId="525C1FCE" w14:textId="77777777" w:rsidR="009802F6" w:rsidRDefault="009802F6" w:rsidP="001B4AD5">
      <w:pPr>
        <w:pBdr>
          <w:top w:val="single" w:sz="4" w:space="1" w:color="auto"/>
          <w:left w:val="single" w:sz="4" w:space="4" w:color="auto"/>
          <w:bottom w:val="single" w:sz="4" w:space="1" w:color="auto"/>
          <w:right w:val="single" w:sz="4" w:space="4" w:color="auto"/>
        </w:pBdr>
        <w:jc w:val="both"/>
        <w:rPr>
          <w:rFonts w:ascii="Bahnschrift Light" w:hAnsi="Bahnschrift Light"/>
        </w:rPr>
      </w:pPr>
    </w:p>
    <w:p w14:paraId="333D15AD" w14:textId="77777777" w:rsidR="009076B3" w:rsidRDefault="009076B3" w:rsidP="001B4AD5">
      <w:pPr>
        <w:pBdr>
          <w:top w:val="single" w:sz="4" w:space="1" w:color="auto"/>
          <w:left w:val="single" w:sz="4" w:space="4" w:color="auto"/>
          <w:bottom w:val="single" w:sz="4" w:space="1" w:color="auto"/>
          <w:right w:val="single" w:sz="4" w:space="4" w:color="auto"/>
        </w:pBdr>
        <w:jc w:val="both"/>
        <w:rPr>
          <w:rFonts w:ascii="Bahnschrift Light" w:hAnsi="Bahnschrift Light"/>
        </w:rPr>
      </w:pPr>
    </w:p>
    <w:sectPr w:rsidR="009076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0BBB" w14:textId="77777777" w:rsidR="000D2661" w:rsidRDefault="000D2661" w:rsidP="00772BF9">
      <w:pPr>
        <w:spacing w:after="0" w:line="240" w:lineRule="auto"/>
      </w:pPr>
      <w:r>
        <w:separator/>
      </w:r>
    </w:p>
  </w:endnote>
  <w:endnote w:type="continuationSeparator" w:id="0">
    <w:p w14:paraId="75BF81DC" w14:textId="77777777" w:rsidR="000D2661" w:rsidRDefault="000D2661" w:rsidP="0077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4079" w14:textId="77777777" w:rsidR="000D2661" w:rsidRDefault="000D2661" w:rsidP="00772BF9">
      <w:pPr>
        <w:spacing w:after="0" w:line="240" w:lineRule="auto"/>
      </w:pPr>
      <w:r>
        <w:separator/>
      </w:r>
    </w:p>
  </w:footnote>
  <w:footnote w:type="continuationSeparator" w:id="0">
    <w:p w14:paraId="11313207" w14:textId="77777777" w:rsidR="000D2661" w:rsidRDefault="000D2661" w:rsidP="0077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180F" w14:textId="77777777" w:rsidR="00772BF9" w:rsidRPr="00913BEE" w:rsidRDefault="00772BF9">
    <w:pPr>
      <w:pStyle w:val="En-tte"/>
      <w:rPr>
        <w:rFonts w:ascii="Bahnschrift Light" w:hAnsi="Bahnschrift Light"/>
        <w:color w:val="A6A6A6" w:themeColor="background1" w:themeShade="A6"/>
      </w:rPr>
    </w:pPr>
    <w:r w:rsidRPr="00913BEE">
      <w:rPr>
        <w:rFonts w:ascii="Bahnschrift Light" w:hAnsi="Bahnschrift Light"/>
        <w:color w:val="A6A6A6" w:themeColor="background1" w:themeShade="A6"/>
      </w:rPr>
      <w:t>Circonscription de Mornant Sud – Année scolaire 2020-2021</w:t>
    </w:r>
  </w:p>
  <w:p w14:paraId="174ABE1C" w14:textId="77777777" w:rsidR="00772BF9" w:rsidRDefault="00772B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86AAB"/>
    <w:multiLevelType w:val="hybridMultilevel"/>
    <w:tmpl w:val="85A211DC"/>
    <w:lvl w:ilvl="0" w:tplc="E78C6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0E3FC4"/>
    <w:multiLevelType w:val="hybridMultilevel"/>
    <w:tmpl w:val="63029AA4"/>
    <w:lvl w:ilvl="0" w:tplc="48EA9B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6F"/>
    <w:rsid w:val="000D2661"/>
    <w:rsid w:val="001B1D27"/>
    <w:rsid w:val="001B4AD5"/>
    <w:rsid w:val="001F0A6B"/>
    <w:rsid w:val="003A19CB"/>
    <w:rsid w:val="00581BC3"/>
    <w:rsid w:val="005B0189"/>
    <w:rsid w:val="006B741E"/>
    <w:rsid w:val="00772BF9"/>
    <w:rsid w:val="007A3B70"/>
    <w:rsid w:val="008F53DB"/>
    <w:rsid w:val="009076B3"/>
    <w:rsid w:val="00913BEE"/>
    <w:rsid w:val="00947354"/>
    <w:rsid w:val="009774B0"/>
    <w:rsid w:val="009802F6"/>
    <w:rsid w:val="00B81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93A6"/>
  <w15:chartTrackingRefBased/>
  <w15:docId w15:val="{E6B9469E-5215-486C-AD1D-BE880482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F6F"/>
    <w:pPr>
      <w:ind w:left="720"/>
      <w:contextualSpacing/>
    </w:pPr>
  </w:style>
  <w:style w:type="paragraph" w:styleId="En-tte">
    <w:name w:val="header"/>
    <w:basedOn w:val="Normal"/>
    <w:link w:val="En-tteCar"/>
    <w:uiPriority w:val="99"/>
    <w:unhideWhenUsed/>
    <w:rsid w:val="00772BF9"/>
    <w:pPr>
      <w:tabs>
        <w:tab w:val="center" w:pos="4536"/>
        <w:tab w:val="right" w:pos="9072"/>
      </w:tabs>
      <w:spacing w:after="0" w:line="240" w:lineRule="auto"/>
    </w:pPr>
  </w:style>
  <w:style w:type="character" w:customStyle="1" w:styleId="En-tteCar">
    <w:name w:val="En-tête Car"/>
    <w:basedOn w:val="Policepardfaut"/>
    <w:link w:val="En-tte"/>
    <w:uiPriority w:val="99"/>
    <w:rsid w:val="00772BF9"/>
  </w:style>
  <w:style w:type="paragraph" w:styleId="Pieddepage">
    <w:name w:val="footer"/>
    <w:basedOn w:val="Normal"/>
    <w:link w:val="PieddepageCar"/>
    <w:uiPriority w:val="99"/>
    <w:unhideWhenUsed/>
    <w:rsid w:val="00772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Charlotte Dhersin</cp:lastModifiedBy>
  <cp:revision>2</cp:revision>
  <dcterms:created xsi:type="dcterms:W3CDTF">2020-09-05T20:21:00Z</dcterms:created>
  <dcterms:modified xsi:type="dcterms:W3CDTF">2020-09-05T20:21:00Z</dcterms:modified>
</cp:coreProperties>
</file>