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A1FCE" w14:textId="77777777" w:rsidR="009A396A" w:rsidRDefault="006101FF">
      <w:r>
        <w:rPr>
          <w:rFonts w:cs="Times New Roman"/>
          <w:noProof/>
          <w:kern w:val="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7F456" wp14:editId="53256BCC">
                <wp:simplePos x="0" y="0"/>
                <wp:positionH relativeFrom="page">
                  <wp:posOffset>2209800</wp:posOffset>
                </wp:positionH>
                <wp:positionV relativeFrom="paragraph">
                  <wp:posOffset>-499745</wp:posOffset>
                </wp:positionV>
                <wp:extent cx="3771900" cy="1009650"/>
                <wp:effectExtent l="0" t="0" r="57150" b="5715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09650"/>
                        </a:xfrm>
                        <a:custGeom>
                          <a:avLst>
                            <a:gd name="f1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3600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83CAFF"/>
                            </a:gs>
                            <a:gs pos="50000">
                              <a:srgbClr val="CFE7F5"/>
                            </a:gs>
                            <a:gs pos="100000">
                              <a:srgbClr val="83CAFF"/>
                            </a:gs>
                          </a:gsLst>
                          <a:lin ang="19800000"/>
                        </a:gra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  <a:effectLst>
                          <a:outerShdw dist="51415" dir="2700000" algn="tl">
                            <a:srgbClr val="787878"/>
                          </a:outerShdw>
                        </a:effectLst>
                      </wps:spPr>
                      <wps:txbx>
                        <w:txbxContent>
                          <w:p w14:paraId="01B05603" w14:textId="59FBAA9D" w:rsidR="00FA6E4E" w:rsidRDefault="00FA6E4E" w:rsidP="00FA6E4E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EXERCICE « </w:t>
                            </w:r>
                            <w:r w:rsidR="009A7337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RISQUES MAJEURS</w:t>
                            </w: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 »</w:t>
                            </w:r>
                          </w:p>
                          <w:p w14:paraId="64E0519B" w14:textId="77777777" w:rsidR="00FA6E4E" w:rsidRDefault="00FA6E4E" w:rsidP="00FA6E4E">
                            <w:pPr>
                              <w:jc w:val="center"/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CA7A113" w14:textId="7ABB6AB7" w:rsidR="00FA6E4E" w:rsidRDefault="00FA6E4E" w:rsidP="00FA6E4E">
                            <w:pPr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 xml:space="preserve">Fiche bilan </w:t>
                            </w:r>
                            <w:r w:rsidR="002B6A2D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 xml:space="preserve">~ Année scolaire </w:t>
                            </w:r>
                            <w:r w:rsidR="00BA3C41">
                              <w:rPr>
                                <w:rFonts w:ascii="Century Gothic" w:eastAsia="Century Gothic" w:hAnsi="Century Gothic"/>
                                <w:b/>
                                <w:bCs/>
                                <w:sz w:val="28"/>
                              </w:rPr>
                              <w:t>2020-2021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7F456" id="Forme libre 1" o:spid="_x0000_s1026" style="position:absolute;margin-left:174pt;margin-top:-39.35pt;width:29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77190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" adj="-11796480,,5400" path="m168275,at,,336550,336550,168275,,,168275l,841375at,673100,336550,1009650,,841375,168275,1009650l3603625,1009650at3435350,673100,3771900,1009650,3603625,1009650,3771900,841375l3771900,168275at3435350,,3771900,336550,3771900,168275,3603625,l168275,xe" fillcolor="#83caff" strokecolor="#3465a4" strokeweight=".35281mm">
                <v:fill color2="#cfe7f5" angle="120" focus="50%" type="gradient">
                  <o:fill v:ext="view" type="gradientUnscaled"/>
                </v:fill>
                <v:stroke joinstyle="miter"/>
                <v:shadow on="t" color="#787878" origin="-.5,-.5" offset="1.0099mm,1.0099mm"/>
                <v:formulas/>
                <v:path arrowok="t" o:connecttype="custom" o:connectlocs="1885950,0;3771900,504825;1885950,1009650;0,504825" o:connectangles="270,0,90,180" textboxrect="49288,49288,3722612,960362"/>
                <v:textbox inset="0,0,0,0">
                  <w:txbxContent>
                    <w:p w14:paraId="01B05603" w14:textId="59FBAA9D" w:rsidR="00FA6E4E" w:rsidRDefault="00FA6E4E" w:rsidP="00FA6E4E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EXERCICE « </w:t>
                      </w:r>
                      <w:r w:rsidR="009A7337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RISQUES MAJEURS</w:t>
                      </w:r>
                      <w: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 »</w:t>
                      </w:r>
                    </w:p>
                    <w:p w14:paraId="64E0519B" w14:textId="77777777" w:rsidR="00FA6E4E" w:rsidRDefault="00FA6E4E" w:rsidP="00FA6E4E">
                      <w:pPr>
                        <w:jc w:val="center"/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</w:pPr>
                    </w:p>
                    <w:p w14:paraId="0CA7A113" w14:textId="7ABB6AB7" w:rsidR="00FA6E4E" w:rsidRDefault="00FA6E4E" w:rsidP="00FA6E4E">
                      <w:pPr>
                        <w:jc w:val="center"/>
                      </w:pPr>
                      <w:r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 xml:space="preserve">Fiche bilan </w:t>
                      </w:r>
                      <w:r w:rsidR="002B6A2D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 xml:space="preserve">~ Année scolaire </w:t>
                      </w:r>
                      <w:r w:rsidR="00BA3C41">
                        <w:rPr>
                          <w:rFonts w:ascii="Century Gothic" w:eastAsia="Century Gothic" w:hAnsi="Century Gothic"/>
                          <w:b/>
                          <w:bCs/>
                          <w:sz w:val="28"/>
                        </w:rPr>
                        <w:t>2020-2021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1D85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541CE" wp14:editId="27DA6DBB">
                <wp:simplePos x="0" y="0"/>
                <wp:positionH relativeFrom="column">
                  <wp:posOffset>-728345</wp:posOffset>
                </wp:positionH>
                <wp:positionV relativeFrom="paragraph">
                  <wp:posOffset>-804545</wp:posOffset>
                </wp:positionV>
                <wp:extent cx="1247775" cy="16383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AF6F" w14:textId="77777777" w:rsidR="00ED1D85" w:rsidRDefault="00ED1D85">
                            <w:r w:rsidRPr="000237CA"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 wp14:anchorId="7228099B" wp14:editId="05058309">
                                  <wp:extent cx="1047750" cy="1552575"/>
                                  <wp:effectExtent l="0" t="0" r="0" b="9525"/>
                                  <wp:docPr id="2" name="Image 2" descr="69_r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69_rh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57.35pt;margin-top:-63.35pt;width:98.2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" fillcolor="white [3201]" stroked="f" strokeweight=".5pt">
                <v:textbox>
                  <w:txbxContent>
                    <w:p w:rsidR="00ED1D85" w:rsidRDefault="00ED1D85">
                      <w:r w:rsidRPr="000237CA"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 wp14:anchorId="5B5B0791" wp14:editId="4E3E1EC4">
                            <wp:extent cx="1047750" cy="1552575"/>
                            <wp:effectExtent l="0" t="0" r="0" b="9525"/>
                            <wp:docPr id="2" name="Image 2" descr="69_rho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69_rho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B2DB14" w14:textId="77777777" w:rsidR="00FA6E4E" w:rsidRDefault="00FA6E4E"/>
    <w:p w14:paraId="5E8B85C6" w14:textId="77777777" w:rsidR="00FA6E4E" w:rsidRDefault="00FA6E4E"/>
    <w:p w14:paraId="2997F258" w14:textId="77777777" w:rsidR="00FA6E4E" w:rsidRDefault="00FA6E4E"/>
    <w:p w14:paraId="4538E5A5" w14:textId="77777777" w:rsidR="00FA6E4E" w:rsidRDefault="00FA6E4E"/>
    <w:p w14:paraId="32CED651" w14:textId="77777777" w:rsidR="00FA6E4E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00A011" w14:textId="77777777" w:rsidR="00FA6E4E" w:rsidRPr="00C36B9F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Nom de l’école ou de l’établissement scolaire : </w:t>
      </w:r>
      <w:r w:rsidR="00394520" w:rsidRPr="00394520">
        <w:rPr>
          <w:rFonts w:ascii="Arial" w:hAnsi="Arial" w:cs="Arial"/>
          <w:color w:val="0070C0"/>
        </w:rPr>
        <w:t>Ecole élémentaire J cartier</w:t>
      </w:r>
    </w:p>
    <w:p w14:paraId="67098051" w14:textId="77777777" w:rsidR="00FA6E4E" w:rsidRPr="00C36B9F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8CA2F3" w14:textId="77777777" w:rsidR="00FA6E4E" w:rsidRPr="00C36B9F" w:rsidRDefault="006101FF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Numéro d’identification</w:t>
      </w:r>
      <w:r w:rsidR="00FA6E4E" w:rsidRPr="00C36B9F">
        <w:rPr>
          <w:rFonts w:ascii="Arial" w:hAnsi="Arial" w:cs="Arial"/>
        </w:rPr>
        <w:t> :</w:t>
      </w:r>
      <w:r w:rsidR="00394520" w:rsidRPr="00394520">
        <w:rPr>
          <w:rFonts w:ascii="Arial" w:hAnsi="Arial" w:cs="Arial"/>
          <w:color w:val="0070C0"/>
        </w:rPr>
        <w:t xml:space="preserve"> 0693465</w:t>
      </w:r>
    </w:p>
    <w:p w14:paraId="18544A54" w14:textId="77777777" w:rsidR="00FA6E4E" w:rsidRPr="00C36B9F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36B9F">
        <w:rPr>
          <w:rFonts w:ascii="Arial" w:hAnsi="Arial" w:cs="Arial"/>
        </w:rPr>
        <w:t> </w:t>
      </w:r>
    </w:p>
    <w:p w14:paraId="74B42A57" w14:textId="77777777" w:rsidR="00FA6E4E" w:rsidRPr="00394520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  <w:sz w:val="22"/>
          <w:szCs w:val="22"/>
        </w:rPr>
      </w:pPr>
      <w:r w:rsidRPr="00C36B9F">
        <w:rPr>
          <w:rFonts w:ascii="Arial" w:hAnsi="Arial" w:cs="Arial"/>
        </w:rPr>
        <w:t>Adresse</w:t>
      </w:r>
      <w:r w:rsidRPr="00C36B9F">
        <w:rPr>
          <w:rFonts w:ascii="Arial" w:hAnsi="Arial" w:cs="Arial"/>
          <w:sz w:val="22"/>
          <w:szCs w:val="22"/>
        </w:rPr>
        <w:t> </w:t>
      </w:r>
      <w:r w:rsidRPr="00394520">
        <w:rPr>
          <w:rFonts w:ascii="Arial" w:hAnsi="Arial" w:cs="Arial"/>
          <w:color w:val="0070C0"/>
          <w:sz w:val="22"/>
          <w:szCs w:val="22"/>
        </w:rPr>
        <w:t>:</w:t>
      </w:r>
      <w:r w:rsidR="00394520" w:rsidRPr="00394520">
        <w:rPr>
          <w:rFonts w:ascii="Arial" w:hAnsi="Arial" w:cs="Arial"/>
          <w:color w:val="0070C0"/>
          <w:sz w:val="22"/>
          <w:szCs w:val="22"/>
        </w:rPr>
        <w:t xml:space="preserve"> 2, chemin de la Lande – 69530 BRIGNAIS</w:t>
      </w:r>
    </w:p>
    <w:p w14:paraId="3EC943CA" w14:textId="77777777" w:rsidR="00FA6E4E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A3A83B5" w14:textId="77777777" w:rsidR="00FA6E4E" w:rsidRDefault="00FA6E4E" w:rsidP="00FA6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DBA31A" w14:textId="77777777" w:rsidR="00FA6E4E" w:rsidRDefault="00FA6E4E">
      <w:pPr>
        <w:rPr>
          <w:rFonts w:ascii="Arial" w:hAnsi="Arial" w:cs="Arial"/>
        </w:rPr>
      </w:pPr>
    </w:p>
    <w:p w14:paraId="220CE8F3" w14:textId="77777777" w:rsidR="00FA6E4E" w:rsidRDefault="00FA6E4E">
      <w:pPr>
        <w:rPr>
          <w:rFonts w:ascii="Arial" w:hAnsi="Arial" w:cs="Arial"/>
        </w:rPr>
      </w:pPr>
    </w:p>
    <w:p w14:paraId="245730A7" w14:textId="46B2E8CA" w:rsidR="00FA6E4E" w:rsidRDefault="00FA6E4E" w:rsidP="00FA6E4E">
      <w:pPr>
        <w:spacing w:line="276" w:lineRule="auto"/>
        <w:rPr>
          <w:rFonts w:ascii="Arial" w:hAnsi="Arial" w:cs="Arial"/>
          <w:color w:val="0070C0"/>
        </w:rPr>
      </w:pPr>
      <w:r w:rsidRPr="00C36B9F">
        <w:rPr>
          <w:rFonts w:ascii="Arial" w:hAnsi="Arial" w:cs="Arial"/>
          <w:u w:val="single"/>
        </w:rPr>
        <w:t>Date de réalisation de l’exercice ATTENTAT INTRUSION</w:t>
      </w:r>
      <w:r w:rsidRPr="00C36B9F">
        <w:rPr>
          <w:rFonts w:ascii="Arial" w:hAnsi="Arial" w:cs="Arial"/>
        </w:rPr>
        <w:t> </w:t>
      </w:r>
      <w:r w:rsidRPr="00881962">
        <w:rPr>
          <w:rFonts w:ascii="Arial" w:hAnsi="Arial" w:cs="Arial"/>
          <w:color w:val="0070C0"/>
        </w:rPr>
        <w:t xml:space="preserve">: </w:t>
      </w:r>
      <w:r w:rsidR="009A7337">
        <w:rPr>
          <w:rFonts w:ascii="Arial" w:hAnsi="Arial" w:cs="Arial"/>
          <w:color w:val="0070C0"/>
        </w:rPr>
        <w:t xml:space="preserve">mardi 19 janvier à 10h45 </w:t>
      </w:r>
    </w:p>
    <w:p w14:paraId="5899626D" w14:textId="77777777" w:rsidR="009A7337" w:rsidRPr="00881962" w:rsidRDefault="009A7337" w:rsidP="00FA6E4E">
      <w:pPr>
        <w:spacing w:line="276" w:lineRule="auto"/>
        <w:rPr>
          <w:rFonts w:ascii="Arial" w:hAnsi="Arial" w:cs="Arial"/>
          <w:color w:val="0070C0"/>
        </w:rPr>
      </w:pPr>
    </w:p>
    <w:p w14:paraId="3FF24EEF" w14:textId="11D3E65A" w:rsidR="00FA6E4E" w:rsidRPr="00BA3C41" w:rsidRDefault="00FA6E4E" w:rsidP="00BA3C41">
      <w:pPr>
        <w:jc w:val="both"/>
        <w:rPr>
          <w:rFonts w:eastAsiaTheme="minorHAnsi" w:cstheme="minorBidi"/>
          <w:kern w:val="0"/>
          <w:sz w:val="18"/>
          <w:szCs w:val="18"/>
          <w:lang w:eastAsia="en-US" w:bidi="ar-SA"/>
        </w:rPr>
      </w:pPr>
      <w:r w:rsidRPr="00C36B9F">
        <w:rPr>
          <w:rFonts w:ascii="Arial" w:hAnsi="Arial" w:cs="Arial"/>
          <w:u w:val="single"/>
        </w:rPr>
        <w:t>Descriptif du scénario retenu (en une ligne)</w:t>
      </w:r>
      <w:r w:rsidRPr="00C36B9F">
        <w:rPr>
          <w:rFonts w:ascii="Arial" w:hAnsi="Arial" w:cs="Arial"/>
        </w:rPr>
        <w:t> </w:t>
      </w:r>
      <w:r w:rsidRPr="00E91F39">
        <w:rPr>
          <w:rFonts w:ascii="Arial" w:hAnsi="Arial" w:cs="Arial"/>
          <w:color w:val="0070C0"/>
        </w:rPr>
        <w:t>:</w:t>
      </w:r>
      <w:r w:rsidR="00394520" w:rsidRPr="00E91F39">
        <w:rPr>
          <w:rFonts w:ascii="Arial" w:hAnsi="Arial" w:cs="Arial"/>
          <w:color w:val="0070C0"/>
        </w:rPr>
        <w:t xml:space="preserve"> </w:t>
      </w:r>
      <w:r w:rsidR="00E91F39" w:rsidRPr="00E91F39">
        <w:rPr>
          <w:rFonts w:ascii="Arial" w:hAnsi="Arial" w:cs="Arial"/>
          <w:color w:val="0070C0"/>
        </w:rPr>
        <w:t>Accident industriel résultant d’un transport de matières dangereuses</w:t>
      </w:r>
      <w:r w:rsidR="00881962">
        <w:rPr>
          <w:rFonts w:ascii="Arial" w:hAnsi="Arial" w:cs="Arial"/>
          <w:color w:val="0070C0"/>
        </w:rPr>
        <w:t>. Alerte donnée par la directrice.</w:t>
      </w:r>
    </w:p>
    <w:p w14:paraId="4DCAFF9D" w14:textId="77777777" w:rsidR="00C36B9F" w:rsidRPr="00C36B9F" w:rsidRDefault="00C36B9F" w:rsidP="00FA6E4E">
      <w:pPr>
        <w:spacing w:line="276" w:lineRule="auto"/>
        <w:rPr>
          <w:rFonts w:ascii="Arial" w:hAnsi="Arial" w:cs="Arial"/>
        </w:rPr>
      </w:pPr>
    </w:p>
    <w:p w14:paraId="7FBD0D3D" w14:textId="77777777" w:rsidR="00C36B9F" w:rsidRPr="00C36B9F" w:rsidRDefault="00C36B9F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Postures retenues</w:t>
      </w:r>
      <w:r w:rsidRPr="00C36B9F">
        <w:rPr>
          <w:rFonts w:ascii="Arial" w:hAnsi="Arial" w:cs="Arial"/>
        </w:rPr>
        <w:t xml:space="preserve"> : </w:t>
      </w:r>
    </w:p>
    <w:p w14:paraId="12B1C9E2" w14:textId="77777777" w:rsidR="00C36B9F" w:rsidRPr="00C36B9F" w:rsidRDefault="00C36B9F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</w:t>
      </w:r>
      <w:proofErr w:type="gramStart"/>
      <w:r w:rsidRPr="00C36B9F">
        <w:rPr>
          <w:rFonts w:ascii="Arial" w:hAnsi="Arial" w:cs="Arial"/>
        </w:rPr>
        <w:t>uniquement</w:t>
      </w:r>
      <w:proofErr w:type="gramEnd"/>
      <w:r w:rsidRPr="00C36B9F">
        <w:rPr>
          <w:rFonts w:ascii="Arial" w:hAnsi="Arial" w:cs="Arial"/>
        </w:rPr>
        <w:t xml:space="preserve"> une </w:t>
      </w:r>
      <w:r w:rsidR="003E0D78">
        <w:rPr>
          <w:rFonts w:ascii="Arial" w:hAnsi="Arial" w:cs="Arial"/>
        </w:rPr>
        <w:t>évacuation, fuite</w:t>
      </w:r>
    </w:p>
    <w:p w14:paraId="499AAC28" w14:textId="77777777" w:rsidR="00C36B9F" w:rsidRPr="00881962" w:rsidRDefault="00C36B9F" w:rsidP="00FA6E4E">
      <w:pPr>
        <w:spacing w:line="276" w:lineRule="auto"/>
        <w:rPr>
          <w:rFonts w:ascii="Arial" w:hAnsi="Arial" w:cs="Arial"/>
          <w:color w:val="0070C0"/>
        </w:rPr>
      </w:pPr>
      <w:r w:rsidRPr="00C36B9F">
        <w:rPr>
          <w:rFonts w:ascii="Arial" w:hAnsi="Arial" w:cs="Arial"/>
        </w:rPr>
        <w:t xml:space="preserve">   </w:t>
      </w:r>
      <w:r w:rsidRPr="00597A50">
        <w:rPr>
          <w:rFonts w:ascii="Arial" w:hAnsi="Arial" w:cs="Arial"/>
        </w:rPr>
        <w:sym w:font="Wingdings" w:char="F0A8"/>
      </w:r>
      <w:r w:rsidRPr="00597A50">
        <w:rPr>
          <w:rFonts w:ascii="Arial" w:hAnsi="Arial" w:cs="Arial"/>
        </w:rPr>
        <w:t xml:space="preserve">  </w:t>
      </w:r>
      <w:proofErr w:type="gramStart"/>
      <w:r w:rsidRPr="00881962">
        <w:rPr>
          <w:rFonts w:ascii="Arial" w:hAnsi="Arial" w:cs="Arial"/>
          <w:color w:val="0070C0"/>
        </w:rPr>
        <w:t>uniquement</w:t>
      </w:r>
      <w:proofErr w:type="gramEnd"/>
      <w:r w:rsidRPr="00881962">
        <w:rPr>
          <w:rFonts w:ascii="Arial" w:hAnsi="Arial" w:cs="Arial"/>
          <w:color w:val="0070C0"/>
        </w:rPr>
        <w:t xml:space="preserve"> une mise à l’abri, confinement</w:t>
      </w:r>
    </w:p>
    <w:p w14:paraId="4DCB5831" w14:textId="4B924274" w:rsidR="00C36B9F" w:rsidRPr="00597A50" w:rsidRDefault="00C36B9F" w:rsidP="00FA6E4E">
      <w:pPr>
        <w:spacing w:line="276" w:lineRule="auto"/>
        <w:rPr>
          <w:rFonts w:ascii="Arial" w:hAnsi="Arial" w:cs="Arial"/>
          <w:color w:val="0070C0"/>
        </w:rPr>
      </w:pPr>
      <w:r w:rsidRPr="00597A50">
        <w:rPr>
          <w:rFonts w:ascii="Arial" w:hAnsi="Arial" w:cs="Arial"/>
          <w:color w:val="0070C0"/>
        </w:rPr>
        <w:t xml:space="preserve">   </w:t>
      </w:r>
      <w:r w:rsidRPr="00597A50">
        <w:rPr>
          <w:rFonts w:ascii="Arial" w:hAnsi="Arial" w:cs="Arial"/>
          <w:color w:val="0070C0"/>
        </w:rPr>
        <w:sym w:font="Wingdings" w:char="F0A8"/>
      </w:r>
      <w:r w:rsidRPr="00597A50">
        <w:rPr>
          <w:rFonts w:ascii="Arial" w:hAnsi="Arial" w:cs="Arial"/>
          <w:color w:val="0070C0"/>
        </w:rPr>
        <w:t xml:space="preserve">  </w:t>
      </w:r>
    </w:p>
    <w:p w14:paraId="0D032B97" w14:textId="77777777" w:rsidR="00C36B9F" w:rsidRPr="00C36B9F" w:rsidRDefault="00C36B9F" w:rsidP="00FA6E4E">
      <w:pPr>
        <w:spacing w:line="276" w:lineRule="auto"/>
        <w:rPr>
          <w:rFonts w:ascii="Arial" w:hAnsi="Arial" w:cs="Arial"/>
        </w:rPr>
      </w:pPr>
    </w:p>
    <w:p w14:paraId="4DAC06E3" w14:textId="77777777" w:rsidR="00FA6E4E" w:rsidRDefault="00FA6E4E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Bilan synthétique (ce qui a fonctionné, les difficultés rencontrées, les obstacles que vous ne parvenez pas à surmonter)</w:t>
      </w:r>
      <w:r w:rsidRPr="00C36B9F">
        <w:rPr>
          <w:rFonts w:ascii="Arial" w:hAnsi="Arial" w:cs="Arial"/>
        </w:rPr>
        <w:t> :</w:t>
      </w:r>
    </w:p>
    <w:p w14:paraId="5B9113CC" w14:textId="77777777" w:rsidR="00597A50" w:rsidRDefault="00597A50" w:rsidP="00FA6E4E">
      <w:pPr>
        <w:spacing w:line="276" w:lineRule="auto"/>
        <w:rPr>
          <w:rFonts w:ascii="Arial" w:hAnsi="Arial" w:cs="Arial"/>
        </w:rPr>
      </w:pPr>
    </w:p>
    <w:p w14:paraId="67B15113" w14:textId="6AC48780" w:rsidR="00597A50" w:rsidRDefault="00597A50" w:rsidP="00B12CA8">
      <w:pPr>
        <w:spacing w:line="276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L’exercice a duré </w:t>
      </w:r>
      <w:r w:rsidR="00881962">
        <w:rPr>
          <w:rFonts w:ascii="Arial" w:hAnsi="Arial" w:cs="Arial"/>
          <w:color w:val="0070C0"/>
        </w:rPr>
        <w:t>15 min</w:t>
      </w:r>
      <w:r>
        <w:rPr>
          <w:rFonts w:ascii="Arial" w:hAnsi="Arial" w:cs="Arial"/>
          <w:color w:val="0070C0"/>
        </w:rPr>
        <w:t xml:space="preserve"> (début/fin de l’alarme). </w:t>
      </w:r>
      <w:r w:rsidR="00E91F39">
        <w:rPr>
          <w:rFonts w:ascii="Arial" w:hAnsi="Arial" w:cs="Arial"/>
          <w:color w:val="0070C0"/>
        </w:rPr>
        <w:t>Les 7 classes</w:t>
      </w:r>
      <w:r w:rsidR="00881962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ont rejoint </w:t>
      </w:r>
      <w:r w:rsidR="00B12CA8">
        <w:rPr>
          <w:rFonts w:ascii="Arial" w:hAnsi="Arial" w:cs="Arial"/>
          <w:color w:val="0070C0"/>
        </w:rPr>
        <w:t>l’espace prédéfini</w:t>
      </w:r>
      <w:r>
        <w:rPr>
          <w:rFonts w:ascii="Arial" w:hAnsi="Arial" w:cs="Arial"/>
          <w:color w:val="0070C0"/>
        </w:rPr>
        <w:t xml:space="preserve"> (</w:t>
      </w:r>
      <w:r w:rsidR="00E91F39">
        <w:rPr>
          <w:rFonts w:ascii="Arial" w:hAnsi="Arial" w:cs="Arial"/>
          <w:color w:val="0070C0"/>
        </w:rPr>
        <w:t>couloir central de l’école</w:t>
      </w:r>
      <w:r>
        <w:rPr>
          <w:rFonts w:ascii="Arial" w:hAnsi="Arial" w:cs="Arial"/>
          <w:color w:val="0070C0"/>
        </w:rPr>
        <w:t>), après avoir fermé les salles de classes</w:t>
      </w:r>
      <w:r w:rsidR="00B12CA8">
        <w:rPr>
          <w:rFonts w:ascii="Arial" w:hAnsi="Arial" w:cs="Arial"/>
          <w:color w:val="0070C0"/>
        </w:rPr>
        <w:t>, les baies vitrées</w:t>
      </w:r>
      <w:r>
        <w:rPr>
          <w:rFonts w:ascii="Arial" w:hAnsi="Arial" w:cs="Arial"/>
          <w:color w:val="0070C0"/>
        </w:rPr>
        <w:t xml:space="preserve"> et </w:t>
      </w:r>
      <w:r w:rsidR="00E91F39">
        <w:rPr>
          <w:rFonts w:ascii="Arial" w:hAnsi="Arial" w:cs="Arial"/>
          <w:color w:val="0070C0"/>
        </w:rPr>
        <w:t>les lumières</w:t>
      </w:r>
      <w:r>
        <w:rPr>
          <w:rFonts w:ascii="Arial" w:hAnsi="Arial" w:cs="Arial"/>
          <w:color w:val="0070C0"/>
        </w:rPr>
        <w:t xml:space="preserve">. </w:t>
      </w:r>
    </w:p>
    <w:p w14:paraId="1880292F" w14:textId="7F698B1B" w:rsidR="00597A50" w:rsidRDefault="00597A50" w:rsidP="00B12CA8">
      <w:pPr>
        <w:spacing w:line="276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Une fois l’ensemble des élèves regroupés </w:t>
      </w:r>
      <w:r w:rsidR="00E91F39">
        <w:rPr>
          <w:rFonts w:ascii="Arial" w:hAnsi="Arial" w:cs="Arial"/>
          <w:color w:val="0070C0"/>
        </w:rPr>
        <w:t>dans le couloir, les responsables se sont chargés d</w:t>
      </w:r>
      <w:r w:rsidR="00D50D63">
        <w:rPr>
          <w:rFonts w:ascii="Arial" w:hAnsi="Arial" w:cs="Arial"/>
          <w:color w:val="0070C0"/>
        </w:rPr>
        <w:t xml:space="preserve">’aller voir l’armoire électrique </w:t>
      </w:r>
      <w:r w:rsidR="00B12CA8">
        <w:rPr>
          <w:rFonts w:ascii="Arial" w:hAnsi="Arial" w:cs="Arial"/>
          <w:color w:val="0070C0"/>
        </w:rPr>
        <w:t xml:space="preserve">(clé ok) </w:t>
      </w:r>
      <w:r w:rsidR="00D50D63">
        <w:rPr>
          <w:rFonts w:ascii="Arial" w:hAnsi="Arial" w:cs="Arial"/>
          <w:color w:val="0070C0"/>
        </w:rPr>
        <w:t>et les boitiers de l’arrivée du gaz e</w:t>
      </w:r>
      <w:r w:rsidR="00B12CA8">
        <w:rPr>
          <w:rFonts w:ascii="Arial" w:hAnsi="Arial" w:cs="Arial"/>
          <w:color w:val="0070C0"/>
        </w:rPr>
        <w:t xml:space="preserve">t de </w:t>
      </w:r>
      <w:r w:rsidR="00D50D63">
        <w:rPr>
          <w:rFonts w:ascii="Arial" w:hAnsi="Arial" w:cs="Arial"/>
          <w:color w:val="0070C0"/>
        </w:rPr>
        <w:t>la chaufferie</w:t>
      </w:r>
      <w:r w:rsidR="00B12CA8">
        <w:rPr>
          <w:rFonts w:ascii="Arial" w:hAnsi="Arial" w:cs="Arial"/>
          <w:color w:val="0070C0"/>
        </w:rPr>
        <w:t>, situés à l’extérieur de l’école, et</w:t>
      </w:r>
      <w:r w:rsidR="00D50D63">
        <w:rPr>
          <w:rFonts w:ascii="Arial" w:hAnsi="Arial" w:cs="Arial"/>
          <w:color w:val="0070C0"/>
        </w:rPr>
        <w:t xml:space="preserve"> pour lesquels nous n’avons pas les clés</w:t>
      </w:r>
      <w:r w:rsidR="00B12CA8">
        <w:rPr>
          <w:rFonts w:ascii="Arial" w:hAnsi="Arial" w:cs="Arial"/>
          <w:color w:val="0070C0"/>
        </w:rPr>
        <w:t xml:space="preserve">. </w:t>
      </w:r>
    </w:p>
    <w:p w14:paraId="179DAB50" w14:textId="77777777" w:rsidR="00FA6E4E" w:rsidRPr="00C36B9F" w:rsidRDefault="00FA6E4E" w:rsidP="00FA6E4E">
      <w:pPr>
        <w:spacing w:line="276" w:lineRule="auto"/>
        <w:rPr>
          <w:rFonts w:ascii="Arial" w:hAnsi="Arial" w:cs="Arial"/>
        </w:rPr>
      </w:pPr>
    </w:p>
    <w:p w14:paraId="16C1CE1E" w14:textId="77777777" w:rsidR="00FA6E4E" w:rsidRPr="00C36B9F" w:rsidRDefault="00FA6E4E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  <w:u w:val="single"/>
        </w:rPr>
        <w:t>Globalement, vous considérez l’exercice comme</w:t>
      </w:r>
      <w:r w:rsidRPr="00C36B9F">
        <w:rPr>
          <w:rFonts w:ascii="Arial" w:hAnsi="Arial" w:cs="Arial"/>
        </w:rPr>
        <w:t> :</w:t>
      </w:r>
    </w:p>
    <w:p w14:paraId="240D1544" w14:textId="608C0AE7" w:rsidR="00FA6E4E" w:rsidRPr="00C36B9F" w:rsidRDefault="00FA6E4E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 </w:t>
      </w:r>
      <w:r w:rsidRPr="000300CB">
        <w:rPr>
          <w:rFonts w:ascii="Arial" w:hAnsi="Arial" w:cs="Arial"/>
          <w:color w:val="0070C0"/>
        </w:rPr>
        <w:sym w:font="Wingdings" w:char="F0A8"/>
      </w:r>
      <w:r w:rsidRPr="000300CB">
        <w:rPr>
          <w:rFonts w:ascii="Arial" w:hAnsi="Arial" w:cs="Arial"/>
          <w:color w:val="0070C0"/>
        </w:rPr>
        <w:t xml:space="preserve">   Réussi : les consignes ont été suivies</w:t>
      </w:r>
      <w:r w:rsidR="000300CB">
        <w:rPr>
          <w:rFonts w:ascii="Arial" w:hAnsi="Arial" w:cs="Arial"/>
          <w:color w:val="0070C0"/>
        </w:rPr>
        <w:t xml:space="preserve">. </w:t>
      </w:r>
      <w:r w:rsidR="00881962">
        <w:rPr>
          <w:rFonts w:ascii="Arial" w:hAnsi="Arial" w:cs="Arial"/>
          <w:color w:val="0070C0"/>
        </w:rPr>
        <w:t xml:space="preserve">Vérifier </w:t>
      </w:r>
      <w:r w:rsidR="00B12CA8">
        <w:rPr>
          <w:rFonts w:ascii="Arial" w:hAnsi="Arial" w:cs="Arial"/>
          <w:color w:val="0070C0"/>
        </w:rPr>
        <w:t xml:space="preserve">les différentes clés pour retrouver celles du gaz et de la chaufferie. </w:t>
      </w:r>
      <w:bookmarkStart w:id="0" w:name="_GoBack"/>
      <w:bookmarkEnd w:id="0"/>
    </w:p>
    <w:p w14:paraId="24F5864E" w14:textId="77777777" w:rsidR="00FA6E4E" w:rsidRPr="00C36B9F" w:rsidRDefault="00FA6E4E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 A retravailler : trop de points de fragilités ont été notés</w:t>
      </w:r>
    </w:p>
    <w:p w14:paraId="7A2E2571" w14:textId="77777777" w:rsidR="00FA6E4E" w:rsidRPr="00C36B9F" w:rsidRDefault="00FA6E4E" w:rsidP="00FA6E4E">
      <w:pPr>
        <w:spacing w:line="276" w:lineRule="auto"/>
        <w:rPr>
          <w:rFonts w:ascii="Arial" w:hAnsi="Arial" w:cs="Arial"/>
        </w:rPr>
      </w:pPr>
      <w:r w:rsidRPr="00C36B9F">
        <w:rPr>
          <w:rFonts w:ascii="Arial" w:hAnsi="Arial" w:cs="Arial"/>
        </w:rPr>
        <w:t xml:space="preserve">        </w:t>
      </w:r>
      <w:r w:rsidRPr="00C36B9F">
        <w:rPr>
          <w:rFonts w:ascii="Arial" w:hAnsi="Arial" w:cs="Arial"/>
        </w:rPr>
        <w:sym w:font="Wingdings" w:char="F0A8"/>
      </w:r>
      <w:r w:rsidRPr="00C36B9F">
        <w:rPr>
          <w:rFonts w:ascii="Arial" w:hAnsi="Arial" w:cs="Arial"/>
        </w:rPr>
        <w:t xml:space="preserve">   Totalement défaillant : vous demandez une expertise extérieure</w:t>
      </w:r>
    </w:p>
    <w:p w14:paraId="575F485A" w14:textId="77777777" w:rsidR="00FA6E4E" w:rsidRPr="00C36B9F" w:rsidRDefault="00FA6E4E" w:rsidP="00FA6E4E">
      <w:pPr>
        <w:spacing w:line="276" w:lineRule="auto"/>
        <w:rPr>
          <w:rFonts w:ascii="Arial" w:hAnsi="Arial" w:cs="Arial"/>
        </w:rPr>
      </w:pPr>
    </w:p>
    <w:p w14:paraId="285E9810" w14:textId="77777777" w:rsidR="00881962" w:rsidRPr="00C36B9F" w:rsidRDefault="00881962" w:rsidP="00FA6E4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881962" w:rsidRPr="00C3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4E"/>
    <w:rsid w:val="000300CB"/>
    <w:rsid w:val="0008304C"/>
    <w:rsid w:val="00201C8A"/>
    <w:rsid w:val="002B6A2D"/>
    <w:rsid w:val="00394520"/>
    <w:rsid w:val="003E0D78"/>
    <w:rsid w:val="0041157F"/>
    <w:rsid w:val="00597A50"/>
    <w:rsid w:val="006101FF"/>
    <w:rsid w:val="0074375C"/>
    <w:rsid w:val="0082135B"/>
    <w:rsid w:val="00881962"/>
    <w:rsid w:val="009A396A"/>
    <w:rsid w:val="009A7337"/>
    <w:rsid w:val="00B12CA8"/>
    <w:rsid w:val="00BA3C41"/>
    <w:rsid w:val="00C36B9F"/>
    <w:rsid w:val="00D50D63"/>
    <w:rsid w:val="00E91F39"/>
    <w:rsid w:val="00EC0645"/>
    <w:rsid w:val="00ED1D85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9255"/>
  <w15:chartTrackingRefBased/>
  <w15:docId w15:val="{0F083325-49E5-485D-B13A-23818AA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E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6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cdurand4</dc:creator>
  <cp:keywords/>
  <dc:description/>
  <cp:lastModifiedBy>Direction Jacques CARTIER</cp:lastModifiedBy>
  <cp:revision>5</cp:revision>
  <dcterms:created xsi:type="dcterms:W3CDTF">2021-01-19T10:47:00Z</dcterms:created>
  <dcterms:modified xsi:type="dcterms:W3CDTF">2021-01-19T12:51:00Z</dcterms:modified>
</cp:coreProperties>
</file>