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F94BB" w14:textId="77777777" w:rsidR="00C6144B" w:rsidRDefault="00981F3E">
      <w:pPr>
        <w:pStyle w:val="Titre"/>
        <w:rPr>
          <w:rFonts w:eastAsia="Times New Roman"/>
          <w:lang w:eastAsia="fr-FR"/>
        </w:rPr>
      </w:pPr>
      <w:r>
        <w:rPr>
          <w:rFonts w:eastAsia="Times New Roman"/>
          <w:lang w:eastAsia="fr-FR"/>
        </w:rPr>
        <w:t>Écocitoyenneté : apprendre et vivre ensemble pour mieux grandir à l’école Jacques Cartier</w:t>
      </w:r>
    </w:p>
    <w:p w14:paraId="4CC991CA" w14:textId="77777777" w:rsidR="00C6144B" w:rsidRDefault="00981F3E">
      <w:pPr>
        <w:pStyle w:val="Titre1"/>
        <w:rPr>
          <w:rFonts w:eastAsia="Times New Roman"/>
          <w:lang w:eastAsia="fr-FR"/>
        </w:rPr>
      </w:pPr>
      <w:r>
        <w:rPr>
          <w:rFonts w:eastAsia="Times New Roman"/>
          <w:lang w:eastAsia="fr-FR"/>
        </w:rPr>
        <w:t>Situation de l’école</w:t>
      </w:r>
    </w:p>
    <w:p w14:paraId="6BEAD3A3" w14:textId="77777777" w:rsidR="00C6144B" w:rsidRDefault="00981F3E">
      <w:pPr>
        <w:pStyle w:val="Titre2"/>
        <w:rPr>
          <w:rFonts w:eastAsia="Times New Roman"/>
          <w:lang w:eastAsia="fr-FR"/>
        </w:rPr>
      </w:pPr>
      <w:r>
        <w:rPr>
          <w:rFonts w:eastAsia="Times New Roman"/>
          <w:lang w:eastAsia="fr-FR"/>
        </w:rPr>
        <w:t xml:space="preserve">L’école et son environnement </w:t>
      </w:r>
    </w:p>
    <w:p w14:paraId="2AC60B94" w14:textId="77777777" w:rsidR="00C6144B" w:rsidRDefault="00981F3E">
      <w:pPr>
        <w:pStyle w:val="Titre3"/>
        <w:rPr>
          <w:rFonts w:eastAsia="Times New Roman"/>
          <w:lang w:eastAsia="fr-FR"/>
        </w:rPr>
      </w:pPr>
      <w:r>
        <w:rPr>
          <w:rFonts w:eastAsia="Times New Roman"/>
          <w:lang w:eastAsia="fr-FR"/>
        </w:rPr>
        <w:t xml:space="preserve">Locaux et ressources </w:t>
      </w:r>
    </w:p>
    <w:p w14:paraId="0AB6EDE2" w14:textId="77777777" w:rsidR="00C6144B" w:rsidRDefault="00981F3E">
      <w:pPr>
        <w:rPr>
          <w:rFonts w:asciiTheme="majorHAnsi" w:hAnsiTheme="majorHAnsi" w:cstheme="majorBidi"/>
          <w:lang w:eastAsia="fr-FR"/>
        </w:rPr>
      </w:pPr>
      <w:r>
        <w:rPr>
          <w:rFonts w:asciiTheme="majorHAnsi" w:hAnsiTheme="majorHAnsi"/>
          <w:lang w:eastAsia="fr-FR"/>
        </w:rPr>
        <w:t>7 salles de classe, 3 « ateliers », 1 BCD/salle informatique, 1 salle des maitres, 1 bureau de direction, 1 bungalow, 1 parc attenant à la cour de récréation</w:t>
      </w:r>
    </w:p>
    <w:p w14:paraId="26D0A4A9" w14:textId="77777777" w:rsidR="00C6144B" w:rsidRDefault="00C6144B">
      <w:pPr>
        <w:spacing w:beforeAutospacing="1" w:after="0" w:line="240" w:lineRule="auto"/>
        <w:rPr>
          <w:rFonts w:asciiTheme="majorHAnsi" w:eastAsia="Times New Roman" w:hAnsiTheme="majorHAnsi" w:cstheme="majorHAnsi"/>
          <w:sz w:val="4"/>
          <w:szCs w:val="24"/>
          <w:lang w:eastAsia="fr-FR"/>
        </w:rPr>
      </w:pPr>
    </w:p>
    <w:tbl>
      <w:tblPr>
        <w:tblW w:w="4500" w:type="pct"/>
        <w:tblCellMar>
          <w:top w:w="57" w:type="dxa"/>
          <w:left w:w="57" w:type="dxa"/>
          <w:bottom w:w="57" w:type="dxa"/>
          <w:right w:w="0" w:type="dxa"/>
        </w:tblCellMar>
        <w:tblLook w:val="04A0" w:firstRow="1" w:lastRow="0" w:firstColumn="1" w:lastColumn="0" w:noHBand="0" w:noVBand="1"/>
      </w:tblPr>
      <w:tblGrid>
        <w:gridCol w:w="1561"/>
        <w:gridCol w:w="6850"/>
      </w:tblGrid>
      <w:tr w:rsidR="00C6144B" w14:paraId="7E4B11B6" w14:textId="77777777">
        <w:tc>
          <w:tcPr>
            <w:tcW w:w="8419" w:type="dxa"/>
            <w:gridSpan w:val="2"/>
            <w:tcBorders>
              <w:top w:val="single" w:sz="4" w:space="0" w:color="000000"/>
              <w:left w:val="single" w:sz="4" w:space="0" w:color="000000"/>
              <w:bottom w:val="single" w:sz="4" w:space="0" w:color="000000"/>
              <w:right w:val="single" w:sz="4" w:space="0" w:color="000000"/>
            </w:tcBorders>
          </w:tcPr>
          <w:p w14:paraId="2D49ABA8" w14:textId="77777777" w:rsidR="00C6144B" w:rsidRDefault="00981F3E">
            <w:pPr>
              <w:spacing w:beforeAutospacing="1" w:after="142" w:line="276" w:lineRule="auto"/>
              <w:jc w:val="center"/>
              <w:rPr>
                <w:rFonts w:asciiTheme="majorHAnsi" w:eastAsia="Times New Roman" w:hAnsiTheme="majorHAnsi" w:cstheme="majorHAnsi"/>
                <w:b/>
                <w:sz w:val="24"/>
                <w:szCs w:val="24"/>
                <w:lang w:eastAsia="fr-FR"/>
              </w:rPr>
            </w:pPr>
            <w:r>
              <w:rPr>
                <w:rFonts w:asciiTheme="majorHAnsi" w:eastAsia="Times New Roman" w:hAnsiTheme="majorHAnsi" w:cstheme="majorHAnsi"/>
                <w:b/>
                <w:sz w:val="24"/>
                <w:szCs w:val="24"/>
                <w:lang w:eastAsia="fr-FR"/>
              </w:rPr>
              <w:t>Equipement</w:t>
            </w:r>
          </w:p>
        </w:tc>
      </w:tr>
      <w:tr w:rsidR="00C6144B" w14:paraId="2F932ED7" w14:textId="77777777">
        <w:tc>
          <w:tcPr>
            <w:tcW w:w="1562" w:type="dxa"/>
            <w:tcBorders>
              <w:top w:val="single" w:sz="4" w:space="0" w:color="000000"/>
              <w:left w:val="single" w:sz="4" w:space="0" w:color="000000"/>
              <w:bottom w:val="single" w:sz="4" w:space="0" w:color="000000"/>
              <w:right w:val="single" w:sz="4" w:space="0" w:color="000000"/>
            </w:tcBorders>
            <w:tcMar>
              <w:top w:w="0" w:type="dxa"/>
            </w:tcMar>
          </w:tcPr>
          <w:p w14:paraId="20F37079" w14:textId="77777777" w:rsidR="00C6144B" w:rsidRDefault="00981F3E">
            <w:pPr>
              <w:spacing w:after="0" w:line="240" w:lineRule="auto"/>
              <w:rPr>
                <w:rFonts w:asciiTheme="majorHAnsi" w:hAnsiTheme="majorHAnsi" w:cstheme="majorHAnsi"/>
                <w:lang w:eastAsia="fr-FR"/>
              </w:rPr>
            </w:pPr>
            <w:r>
              <w:rPr>
                <w:rFonts w:asciiTheme="majorHAnsi" w:hAnsiTheme="majorHAnsi" w:cstheme="majorHAnsi"/>
                <w:lang w:eastAsia="fr-FR"/>
              </w:rPr>
              <w:t>Audiovisuel / musique</w:t>
            </w:r>
          </w:p>
        </w:tc>
        <w:tc>
          <w:tcPr>
            <w:tcW w:w="6857" w:type="dxa"/>
            <w:tcBorders>
              <w:top w:val="single" w:sz="4" w:space="0" w:color="000000"/>
              <w:left w:val="single" w:sz="4" w:space="0" w:color="000000"/>
              <w:bottom w:val="single" w:sz="4" w:space="0" w:color="000000"/>
              <w:right w:val="single" w:sz="4" w:space="0" w:color="000000"/>
            </w:tcBorders>
            <w:tcMar>
              <w:top w:w="0" w:type="dxa"/>
            </w:tcMar>
          </w:tcPr>
          <w:p w14:paraId="362EA773" w14:textId="77777777" w:rsidR="00C6144B" w:rsidRDefault="00981F3E">
            <w:pPr>
              <w:pStyle w:val="Paragraphedeliste"/>
              <w:numPr>
                <w:ilvl w:val="0"/>
                <w:numId w:val="1"/>
              </w:numPr>
              <w:spacing w:after="0" w:line="240" w:lineRule="auto"/>
              <w:rPr>
                <w:rFonts w:asciiTheme="majorHAnsi" w:hAnsiTheme="majorHAnsi" w:cstheme="majorHAnsi"/>
                <w:lang w:eastAsia="fr-FR"/>
              </w:rPr>
            </w:pPr>
            <w:r>
              <w:rPr>
                <w:rFonts w:asciiTheme="majorHAnsi" w:hAnsiTheme="majorHAnsi" w:cstheme="majorHAnsi"/>
                <w:lang w:eastAsia="fr-FR"/>
              </w:rPr>
              <w:t>7 VPI</w:t>
            </w:r>
          </w:p>
          <w:p w14:paraId="36DACA48" w14:textId="77777777" w:rsidR="00C6144B" w:rsidRDefault="00981F3E">
            <w:pPr>
              <w:pStyle w:val="Paragraphedeliste"/>
              <w:numPr>
                <w:ilvl w:val="0"/>
                <w:numId w:val="1"/>
              </w:numPr>
              <w:spacing w:after="0" w:line="240" w:lineRule="auto"/>
              <w:rPr>
                <w:rFonts w:asciiTheme="majorHAnsi" w:hAnsiTheme="majorHAnsi" w:cstheme="majorHAnsi"/>
                <w:lang w:eastAsia="fr-FR"/>
              </w:rPr>
            </w:pPr>
            <w:r>
              <w:rPr>
                <w:rFonts w:asciiTheme="majorHAnsi" w:hAnsiTheme="majorHAnsi" w:cstheme="majorHAnsi"/>
                <w:lang w:eastAsia="fr-FR"/>
              </w:rPr>
              <w:t>5 microphones</w:t>
            </w:r>
          </w:p>
          <w:p w14:paraId="028F0E64" w14:textId="77777777" w:rsidR="00C6144B" w:rsidRDefault="00981F3E">
            <w:pPr>
              <w:pStyle w:val="Paragraphedeliste"/>
              <w:numPr>
                <w:ilvl w:val="0"/>
                <w:numId w:val="1"/>
              </w:numPr>
              <w:spacing w:after="0" w:line="240" w:lineRule="auto"/>
              <w:rPr>
                <w:rFonts w:asciiTheme="majorHAnsi" w:hAnsiTheme="majorHAnsi" w:cstheme="majorHAnsi"/>
                <w:lang w:eastAsia="fr-FR"/>
              </w:rPr>
            </w:pPr>
            <w:r>
              <w:rPr>
                <w:rFonts w:asciiTheme="majorHAnsi" w:hAnsiTheme="majorHAnsi" w:cstheme="majorHAnsi"/>
                <w:lang w:eastAsia="fr-FR"/>
              </w:rPr>
              <w:t xml:space="preserve">1 enceinte </w:t>
            </w:r>
          </w:p>
          <w:p w14:paraId="4527CAD3" w14:textId="77777777" w:rsidR="00C6144B" w:rsidRDefault="00981F3E">
            <w:pPr>
              <w:pStyle w:val="Paragraphedeliste"/>
              <w:numPr>
                <w:ilvl w:val="0"/>
                <w:numId w:val="1"/>
              </w:numPr>
              <w:spacing w:after="0" w:line="240" w:lineRule="auto"/>
              <w:rPr>
                <w:rFonts w:asciiTheme="majorHAnsi" w:hAnsiTheme="majorHAnsi" w:cstheme="majorHAnsi"/>
                <w:lang w:eastAsia="fr-FR"/>
              </w:rPr>
            </w:pPr>
            <w:r>
              <w:rPr>
                <w:rFonts w:asciiTheme="majorHAnsi" w:hAnsiTheme="majorHAnsi" w:cstheme="majorHAnsi"/>
                <w:lang w:eastAsia="fr-FR"/>
              </w:rPr>
              <w:t>1 vidéoprojecteur</w:t>
            </w:r>
          </w:p>
          <w:p w14:paraId="229CD8D9" w14:textId="77777777" w:rsidR="00C6144B" w:rsidRDefault="00981F3E">
            <w:pPr>
              <w:pStyle w:val="Paragraphedeliste"/>
              <w:numPr>
                <w:ilvl w:val="0"/>
                <w:numId w:val="1"/>
              </w:numPr>
              <w:spacing w:after="0" w:line="240" w:lineRule="auto"/>
              <w:rPr>
                <w:rFonts w:asciiTheme="majorHAnsi" w:hAnsiTheme="majorHAnsi" w:cstheme="majorHAnsi"/>
                <w:lang w:eastAsia="fr-FR"/>
              </w:rPr>
            </w:pPr>
            <w:r>
              <w:rPr>
                <w:rFonts w:asciiTheme="majorHAnsi" w:hAnsiTheme="majorHAnsi" w:cstheme="majorHAnsi"/>
                <w:lang w:eastAsia="fr-FR"/>
              </w:rPr>
              <w:t xml:space="preserve">7 visualiseurs </w:t>
            </w:r>
          </w:p>
          <w:p w14:paraId="7637BF4A" w14:textId="77777777" w:rsidR="00C6144B" w:rsidRDefault="00981F3E">
            <w:pPr>
              <w:pStyle w:val="Paragraphedeliste"/>
              <w:numPr>
                <w:ilvl w:val="0"/>
                <w:numId w:val="1"/>
              </w:numPr>
              <w:spacing w:after="0" w:line="240" w:lineRule="auto"/>
              <w:rPr>
                <w:rFonts w:asciiTheme="majorHAnsi" w:hAnsiTheme="majorHAnsi" w:cstheme="majorHAnsi"/>
                <w:lang w:eastAsia="fr-FR"/>
              </w:rPr>
            </w:pPr>
            <w:r>
              <w:rPr>
                <w:rFonts w:asciiTheme="majorHAnsi" w:hAnsiTheme="majorHAnsi" w:cstheme="majorHAnsi"/>
                <w:lang w:eastAsia="fr-FR"/>
              </w:rPr>
              <w:t xml:space="preserve">1 lecteur CD (USB) et 2 répartiteurs </w:t>
            </w:r>
          </w:p>
          <w:p w14:paraId="53B27E81" w14:textId="77777777" w:rsidR="00C6144B" w:rsidRDefault="00981F3E">
            <w:pPr>
              <w:pStyle w:val="Paragraphedeliste"/>
              <w:numPr>
                <w:ilvl w:val="0"/>
                <w:numId w:val="1"/>
              </w:numPr>
              <w:spacing w:after="0" w:line="240" w:lineRule="auto"/>
              <w:rPr>
                <w:rFonts w:asciiTheme="majorHAnsi" w:hAnsiTheme="majorHAnsi" w:cstheme="majorHAnsi"/>
                <w:lang w:eastAsia="fr-FR"/>
              </w:rPr>
            </w:pPr>
            <w:r>
              <w:rPr>
                <w:rFonts w:asciiTheme="majorHAnsi" w:hAnsiTheme="majorHAnsi" w:cstheme="majorHAnsi"/>
                <w:lang w:eastAsia="fr-FR"/>
              </w:rPr>
              <w:t>3 lecteurs CD</w:t>
            </w:r>
          </w:p>
          <w:p w14:paraId="01AC0830" w14:textId="77777777" w:rsidR="00C6144B" w:rsidRDefault="00981F3E">
            <w:pPr>
              <w:pStyle w:val="Paragraphedeliste"/>
              <w:numPr>
                <w:ilvl w:val="0"/>
                <w:numId w:val="1"/>
              </w:numPr>
              <w:spacing w:after="0" w:line="240" w:lineRule="auto"/>
              <w:rPr>
                <w:rFonts w:asciiTheme="majorHAnsi" w:hAnsiTheme="majorHAnsi" w:cstheme="majorHAnsi"/>
                <w:lang w:eastAsia="fr-FR"/>
              </w:rPr>
            </w:pPr>
            <w:r>
              <w:rPr>
                <w:rFonts w:asciiTheme="majorHAnsi" w:hAnsiTheme="majorHAnsi" w:cstheme="majorHAnsi"/>
                <w:lang w:eastAsia="fr-FR"/>
              </w:rPr>
              <w:t>1 camera</w:t>
            </w:r>
          </w:p>
          <w:p w14:paraId="3FC2CD70" w14:textId="77777777" w:rsidR="00C6144B" w:rsidRDefault="00981F3E">
            <w:pPr>
              <w:pStyle w:val="Paragraphedeliste"/>
              <w:numPr>
                <w:ilvl w:val="0"/>
                <w:numId w:val="1"/>
              </w:numPr>
              <w:spacing w:after="0" w:line="240" w:lineRule="auto"/>
              <w:rPr>
                <w:rFonts w:asciiTheme="majorHAnsi" w:hAnsiTheme="majorHAnsi" w:cstheme="majorHAnsi"/>
                <w:lang w:eastAsia="fr-FR"/>
              </w:rPr>
            </w:pPr>
            <w:r>
              <w:rPr>
                <w:rFonts w:asciiTheme="majorHAnsi" w:hAnsiTheme="majorHAnsi" w:cstheme="majorHAnsi"/>
                <w:lang w:eastAsia="fr-FR"/>
              </w:rPr>
              <w:t>1 appareil photo</w:t>
            </w:r>
          </w:p>
          <w:p w14:paraId="2F501DC7" w14:textId="77777777" w:rsidR="00C6144B" w:rsidRDefault="00981F3E">
            <w:pPr>
              <w:pStyle w:val="Paragraphedeliste"/>
              <w:numPr>
                <w:ilvl w:val="0"/>
                <w:numId w:val="1"/>
              </w:numPr>
              <w:spacing w:after="0" w:line="240" w:lineRule="auto"/>
              <w:rPr>
                <w:rFonts w:asciiTheme="majorHAnsi" w:hAnsiTheme="majorHAnsi" w:cstheme="majorHAnsi"/>
                <w:lang w:eastAsia="fr-FR"/>
              </w:rPr>
            </w:pPr>
            <w:r>
              <w:rPr>
                <w:rFonts w:asciiTheme="majorHAnsi" w:hAnsiTheme="majorHAnsi" w:cstheme="majorHAnsi"/>
                <w:lang w:eastAsia="fr-FR"/>
              </w:rPr>
              <w:t>3 MP3</w:t>
            </w:r>
          </w:p>
        </w:tc>
      </w:tr>
      <w:tr w:rsidR="00C6144B" w14:paraId="3C39CB98" w14:textId="77777777">
        <w:tc>
          <w:tcPr>
            <w:tcW w:w="1562" w:type="dxa"/>
            <w:tcBorders>
              <w:top w:val="single" w:sz="4" w:space="0" w:color="000000"/>
              <w:left w:val="single" w:sz="4" w:space="0" w:color="000000"/>
              <w:bottom w:val="single" w:sz="4" w:space="0" w:color="000000"/>
              <w:right w:val="single" w:sz="4" w:space="0" w:color="000000"/>
            </w:tcBorders>
            <w:tcMar>
              <w:top w:w="0" w:type="dxa"/>
            </w:tcMar>
          </w:tcPr>
          <w:p w14:paraId="3C78B5E3" w14:textId="77777777" w:rsidR="00C6144B" w:rsidRDefault="00981F3E">
            <w:pPr>
              <w:spacing w:after="0" w:line="240" w:lineRule="auto"/>
              <w:rPr>
                <w:rFonts w:asciiTheme="majorHAnsi" w:hAnsiTheme="majorHAnsi" w:cstheme="majorHAnsi"/>
                <w:lang w:eastAsia="fr-FR"/>
              </w:rPr>
            </w:pPr>
            <w:r>
              <w:rPr>
                <w:rFonts w:asciiTheme="majorHAnsi" w:hAnsiTheme="majorHAnsi" w:cstheme="majorHAnsi"/>
                <w:lang w:eastAsia="fr-FR"/>
              </w:rPr>
              <w:t>Informatique</w:t>
            </w:r>
          </w:p>
          <w:p w14:paraId="7DE69FC0" w14:textId="77777777" w:rsidR="00C6144B" w:rsidRDefault="00981F3E">
            <w:pPr>
              <w:spacing w:after="0" w:line="240" w:lineRule="auto"/>
              <w:rPr>
                <w:rFonts w:asciiTheme="majorHAnsi" w:hAnsiTheme="majorHAnsi" w:cstheme="majorHAnsi"/>
                <w:lang w:eastAsia="fr-FR"/>
              </w:rPr>
            </w:pPr>
            <w:r>
              <w:rPr>
                <w:rFonts w:asciiTheme="majorHAnsi" w:hAnsiTheme="majorHAnsi" w:cstheme="majorHAnsi"/>
                <w:lang w:eastAsia="fr-FR"/>
              </w:rPr>
              <w:t>Ordinateurs en réseau</w:t>
            </w:r>
          </w:p>
        </w:tc>
        <w:tc>
          <w:tcPr>
            <w:tcW w:w="6857" w:type="dxa"/>
            <w:tcBorders>
              <w:top w:val="single" w:sz="4" w:space="0" w:color="000000"/>
              <w:left w:val="single" w:sz="4" w:space="0" w:color="000000"/>
              <w:bottom w:val="single" w:sz="4" w:space="0" w:color="000000"/>
              <w:right w:val="single" w:sz="4" w:space="0" w:color="000000"/>
            </w:tcBorders>
            <w:tcMar>
              <w:top w:w="0" w:type="dxa"/>
            </w:tcMar>
          </w:tcPr>
          <w:p w14:paraId="138B843C" w14:textId="77777777" w:rsidR="00C6144B" w:rsidRDefault="00981F3E">
            <w:pPr>
              <w:pStyle w:val="Paragraphedeliste"/>
              <w:numPr>
                <w:ilvl w:val="0"/>
                <w:numId w:val="2"/>
              </w:numPr>
              <w:spacing w:after="0" w:line="240" w:lineRule="auto"/>
              <w:rPr>
                <w:rFonts w:asciiTheme="majorHAnsi" w:hAnsiTheme="majorHAnsi" w:cstheme="majorHAnsi"/>
                <w:lang w:eastAsia="fr-FR"/>
              </w:rPr>
            </w:pPr>
            <w:r>
              <w:rPr>
                <w:rFonts w:asciiTheme="majorHAnsi" w:hAnsiTheme="majorHAnsi" w:cstheme="majorHAnsi"/>
                <w:lang w:eastAsia="fr-FR"/>
              </w:rPr>
              <w:t>7 PC portable</w:t>
            </w:r>
          </w:p>
          <w:p w14:paraId="6A5CB275" w14:textId="77777777" w:rsidR="00C6144B" w:rsidRDefault="00981F3E">
            <w:pPr>
              <w:pStyle w:val="Paragraphedeliste"/>
              <w:numPr>
                <w:ilvl w:val="0"/>
                <w:numId w:val="2"/>
              </w:numPr>
              <w:spacing w:after="0" w:line="240" w:lineRule="auto"/>
              <w:rPr>
                <w:rFonts w:asciiTheme="majorHAnsi" w:hAnsiTheme="majorHAnsi" w:cstheme="majorHAnsi"/>
                <w:lang w:eastAsia="fr-FR"/>
              </w:rPr>
            </w:pPr>
            <w:r>
              <w:rPr>
                <w:rFonts w:asciiTheme="majorHAnsi" w:hAnsiTheme="majorHAnsi" w:cstheme="majorHAnsi"/>
                <w:lang w:eastAsia="fr-FR"/>
              </w:rPr>
              <w:t>1 serveur</w:t>
            </w:r>
          </w:p>
          <w:p w14:paraId="01372958" w14:textId="77777777" w:rsidR="00C6144B" w:rsidRDefault="00981F3E">
            <w:pPr>
              <w:pStyle w:val="Paragraphedeliste"/>
              <w:numPr>
                <w:ilvl w:val="0"/>
                <w:numId w:val="2"/>
              </w:numPr>
              <w:spacing w:after="0" w:line="240" w:lineRule="auto"/>
              <w:rPr>
                <w:rFonts w:asciiTheme="majorHAnsi" w:hAnsiTheme="majorHAnsi" w:cstheme="majorHAnsi"/>
                <w:lang w:eastAsia="fr-FR"/>
              </w:rPr>
            </w:pPr>
            <w:r>
              <w:rPr>
                <w:rFonts w:asciiTheme="majorHAnsi" w:hAnsiTheme="majorHAnsi" w:cstheme="majorHAnsi"/>
                <w:lang w:eastAsia="fr-FR"/>
              </w:rPr>
              <w:t xml:space="preserve">11 ordinateurs </w:t>
            </w:r>
          </w:p>
        </w:tc>
      </w:tr>
      <w:tr w:rsidR="00C6144B" w14:paraId="23167953" w14:textId="77777777">
        <w:tc>
          <w:tcPr>
            <w:tcW w:w="1562" w:type="dxa"/>
            <w:tcBorders>
              <w:top w:val="single" w:sz="4" w:space="0" w:color="000000"/>
              <w:left w:val="single" w:sz="4" w:space="0" w:color="000000"/>
              <w:bottom w:val="single" w:sz="4" w:space="0" w:color="000000"/>
              <w:right w:val="single" w:sz="4" w:space="0" w:color="000000"/>
            </w:tcBorders>
            <w:tcMar>
              <w:top w:w="0" w:type="dxa"/>
            </w:tcMar>
          </w:tcPr>
          <w:p w14:paraId="104449A9" w14:textId="77777777" w:rsidR="00C6144B" w:rsidRDefault="00981F3E">
            <w:pPr>
              <w:spacing w:after="0" w:line="240" w:lineRule="auto"/>
              <w:rPr>
                <w:rFonts w:asciiTheme="majorHAnsi" w:hAnsiTheme="majorHAnsi" w:cstheme="majorHAnsi"/>
                <w:lang w:eastAsia="fr-FR"/>
              </w:rPr>
            </w:pPr>
            <w:r>
              <w:rPr>
                <w:rFonts w:asciiTheme="majorHAnsi" w:hAnsiTheme="majorHAnsi" w:cstheme="majorHAnsi"/>
                <w:lang w:eastAsia="fr-FR"/>
              </w:rPr>
              <w:t xml:space="preserve">Bureautique </w:t>
            </w:r>
          </w:p>
        </w:tc>
        <w:tc>
          <w:tcPr>
            <w:tcW w:w="6857" w:type="dxa"/>
            <w:tcBorders>
              <w:top w:val="single" w:sz="4" w:space="0" w:color="000000"/>
              <w:left w:val="single" w:sz="4" w:space="0" w:color="000000"/>
              <w:bottom w:val="single" w:sz="4" w:space="0" w:color="000000"/>
              <w:right w:val="single" w:sz="4" w:space="0" w:color="000000"/>
            </w:tcBorders>
            <w:tcMar>
              <w:top w:w="0" w:type="dxa"/>
            </w:tcMar>
          </w:tcPr>
          <w:p w14:paraId="26CA8341" w14:textId="77777777" w:rsidR="00C6144B" w:rsidRDefault="00981F3E">
            <w:pPr>
              <w:pStyle w:val="Paragraphedeliste"/>
              <w:numPr>
                <w:ilvl w:val="0"/>
                <w:numId w:val="3"/>
              </w:numPr>
              <w:spacing w:after="0" w:line="240" w:lineRule="auto"/>
              <w:rPr>
                <w:rFonts w:asciiTheme="majorHAnsi" w:hAnsiTheme="majorHAnsi" w:cstheme="majorHAnsi"/>
                <w:lang w:eastAsia="fr-FR"/>
              </w:rPr>
            </w:pPr>
            <w:r>
              <w:rPr>
                <w:rFonts w:asciiTheme="majorHAnsi" w:hAnsiTheme="majorHAnsi" w:cstheme="majorHAnsi"/>
                <w:lang w:eastAsia="fr-FR"/>
              </w:rPr>
              <w:t xml:space="preserve">1 photocopieur </w:t>
            </w:r>
          </w:p>
          <w:p w14:paraId="421A2A8E" w14:textId="77777777" w:rsidR="00C6144B" w:rsidRDefault="00981F3E">
            <w:pPr>
              <w:pStyle w:val="Paragraphedeliste"/>
              <w:numPr>
                <w:ilvl w:val="0"/>
                <w:numId w:val="3"/>
              </w:numPr>
              <w:spacing w:after="0" w:line="240" w:lineRule="auto"/>
              <w:rPr>
                <w:rFonts w:asciiTheme="majorHAnsi" w:hAnsiTheme="majorHAnsi" w:cstheme="majorHAnsi"/>
                <w:lang w:eastAsia="fr-FR"/>
              </w:rPr>
            </w:pPr>
            <w:r>
              <w:rPr>
                <w:rFonts w:asciiTheme="majorHAnsi" w:hAnsiTheme="majorHAnsi" w:cstheme="majorHAnsi"/>
                <w:lang w:eastAsia="fr-FR"/>
              </w:rPr>
              <w:t>1 imprimante laser couleur</w:t>
            </w:r>
          </w:p>
          <w:p w14:paraId="00DF708B" w14:textId="77777777" w:rsidR="00C6144B" w:rsidRDefault="00981F3E">
            <w:pPr>
              <w:pStyle w:val="Paragraphedeliste"/>
              <w:numPr>
                <w:ilvl w:val="0"/>
                <w:numId w:val="3"/>
              </w:numPr>
              <w:spacing w:after="0" w:line="240" w:lineRule="auto"/>
              <w:rPr>
                <w:rFonts w:asciiTheme="majorHAnsi" w:hAnsiTheme="majorHAnsi" w:cstheme="majorHAnsi"/>
                <w:lang w:eastAsia="fr-FR"/>
              </w:rPr>
            </w:pPr>
            <w:r>
              <w:rPr>
                <w:rFonts w:asciiTheme="majorHAnsi" w:hAnsiTheme="majorHAnsi" w:cstheme="majorHAnsi"/>
                <w:lang w:eastAsia="fr-FR"/>
              </w:rPr>
              <w:t>1 imprimante</w:t>
            </w:r>
          </w:p>
          <w:p w14:paraId="16ED27A4" w14:textId="77777777" w:rsidR="00C6144B" w:rsidRDefault="00981F3E">
            <w:pPr>
              <w:pStyle w:val="Paragraphedeliste"/>
              <w:numPr>
                <w:ilvl w:val="0"/>
                <w:numId w:val="3"/>
              </w:numPr>
              <w:spacing w:after="0" w:line="240" w:lineRule="auto"/>
              <w:rPr>
                <w:rFonts w:asciiTheme="majorHAnsi" w:hAnsiTheme="majorHAnsi" w:cstheme="majorHAnsi"/>
                <w:lang w:eastAsia="fr-FR"/>
              </w:rPr>
            </w:pPr>
            <w:r>
              <w:rPr>
                <w:rFonts w:asciiTheme="majorHAnsi" w:hAnsiTheme="majorHAnsi" w:cstheme="majorHAnsi"/>
                <w:lang w:eastAsia="fr-FR"/>
              </w:rPr>
              <w:t>Connexion à Internet</w:t>
            </w:r>
          </w:p>
        </w:tc>
      </w:tr>
    </w:tbl>
    <w:p w14:paraId="303933B7" w14:textId="77777777" w:rsidR="00C6144B" w:rsidRDefault="00C6144B">
      <w:pPr>
        <w:pStyle w:val="Titre3"/>
        <w:rPr>
          <w:rFonts w:eastAsia="Times New Roman" w:cstheme="majorHAnsi"/>
          <w:color w:val="auto"/>
          <w:lang w:eastAsia="fr-FR"/>
        </w:rPr>
      </w:pPr>
    </w:p>
    <w:p w14:paraId="1D81CB69" w14:textId="77777777" w:rsidR="00C6144B" w:rsidRDefault="00981F3E">
      <w:pPr>
        <w:pStyle w:val="Titre3"/>
        <w:rPr>
          <w:rFonts w:eastAsia="Times New Roman"/>
          <w:lang w:eastAsia="fr-FR"/>
        </w:rPr>
      </w:pPr>
      <w:r>
        <w:rPr>
          <w:rFonts w:eastAsia="Times New Roman"/>
          <w:lang w:eastAsia="fr-FR"/>
        </w:rPr>
        <w:t>Organisation de l’école</w:t>
      </w:r>
    </w:p>
    <w:p w14:paraId="176547C3" w14:textId="77777777" w:rsidR="00C6144B" w:rsidRDefault="00981F3E">
      <w:pPr>
        <w:pStyle w:val="Paragraphedeliste"/>
        <w:numPr>
          <w:ilvl w:val="0"/>
          <w:numId w:val="4"/>
        </w:numPr>
        <w:spacing w:beforeAutospacing="1" w:after="0" w:line="240" w:lineRule="auto"/>
        <w:rPr>
          <w:rFonts w:asciiTheme="majorHAnsi" w:eastAsia="Times New Roman" w:hAnsiTheme="majorHAnsi" w:cstheme="majorHAnsi"/>
          <w:sz w:val="24"/>
          <w:szCs w:val="24"/>
          <w:lang w:eastAsia="fr-FR"/>
        </w:rPr>
      </w:pPr>
      <w:r>
        <w:rPr>
          <w:rFonts w:asciiTheme="majorHAnsi" w:eastAsia="Times New Roman" w:hAnsiTheme="majorHAnsi" w:cstheme="majorHAnsi"/>
          <w:sz w:val="24"/>
          <w:szCs w:val="24"/>
          <w:lang w:eastAsia="fr-FR"/>
        </w:rPr>
        <w:t>166 élèves répartis sur 7 classes. 2 classes à double niveau. Entre 30 et 35 élèves par niveau, 103 au C2 et 63 au C3.</w:t>
      </w:r>
    </w:p>
    <w:p w14:paraId="237EC00C" w14:textId="3445ED67" w:rsidR="00C6144B" w:rsidRDefault="00F2784A">
      <w:pPr>
        <w:pStyle w:val="Paragraphedeliste"/>
        <w:numPr>
          <w:ilvl w:val="0"/>
          <w:numId w:val="4"/>
        </w:numPr>
        <w:spacing w:after="0" w:line="240" w:lineRule="auto"/>
        <w:rPr>
          <w:rFonts w:asciiTheme="majorHAnsi" w:eastAsia="Times New Roman" w:hAnsiTheme="majorHAnsi" w:cstheme="majorHAnsi"/>
          <w:sz w:val="24"/>
          <w:szCs w:val="24"/>
          <w:lang w:eastAsia="fr-FR"/>
        </w:rPr>
      </w:pPr>
      <w:r>
        <w:rPr>
          <w:rFonts w:asciiTheme="majorHAnsi" w:eastAsia="Times New Roman" w:hAnsiTheme="majorHAnsi" w:cstheme="majorHAnsi"/>
          <w:sz w:val="24"/>
          <w:szCs w:val="24"/>
          <w:lang w:eastAsia="fr-FR"/>
        </w:rPr>
        <w:t>9</w:t>
      </w:r>
      <w:r w:rsidR="00981F3E">
        <w:rPr>
          <w:rFonts w:asciiTheme="majorHAnsi" w:eastAsia="Times New Roman" w:hAnsiTheme="majorHAnsi" w:cstheme="majorHAnsi"/>
          <w:sz w:val="24"/>
          <w:szCs w:val="24"/>
          <w:lang w:eastAsia="fr-FR"/>
        </w:rPr>
        <w:t xml:space="preserve"> élèves en situation de handicap avec un PPS mis en œuvre suite à une ESS.</w:t>
      </w:r>
    </w:p>
    <w:p w14:paraId="509A5108" w14:textId="77777777" w:rsidR="00C6144B" w:rsidRDefault="00981F3E">
      <w:pPr>
        <w:pStyle w:val="Paragraphedeliste"/>
        <w:numPr>
          <w:ilvl w:val="0"/>
          <w:numId w:val="4"/>
        </w:numPr>
        <w:spacing w:after="0" w:line="240" w:lineRule="auto"/>
        <w:rPr>
          <w:rFonts w:asciiTheme="majorHAnsi" w:eastAsia="Times New Roman" w:hAnsiTheme="majorHAnsi" w:cstheme="majorHAnsi"/>
          <w:sz w:val="24"/>
          <w:szCs w:val="24"/>
          <w:lang w:eastAsia="fr-FR"/>
        </w:rPr>
      </w:pPr>
      <w:r>
        <w:rPr>
          <w:rFonts w:asciiTheme="majorHAnsi" w:eastAsia="Times New Roman" w:hAnsiTheme="majorHAnsi" w:cstheme="majorHAnsi"/>
          <w:sz w:val="24"/>
          <w:szCs w:val="24"/>
          <w:lang w:eastAsia="fr-FR"/>
        </w:rPr>
        <w:t xml:space="preserve">Accueil des enfants du voyage régulièrement </w:t>
      </w:r>
    </w:p>
    <w:p w14:paraId="4B2378BC" w14:textId="77777777" w:rsidR="00C6144B" w:rsidRDefault="00981F3E">
      <w:pPr>
        <w:pStyle w:val="Paragraphedeliste"/>
        <w:numPr>
          <w:ilvl w:val="0"/>
          <w:numId w:val="4"/>
        </w:numPr>
        <w:spacing w:after="0" w:line="240" w:lineRule="auto"/>
        <w:rPr>
          <w:rFonts w:asciiTheme="majorHAnsi" w:eastAsia="Times New Roman" w:hAnsiTheme="majorHAnsi" w:cstheme="majorHAnsi"/>
          <w:sz w:val="24"/>
          <w:szCs w:val="24"/>
          <w:lang w:eastAsia="fr-FR"/>
        </w:rPr>
      </w:pPr>
      <w:r>
        <w:rPr>
          <w:rFonts w:asciiTheme="majorHAnsi" w:eastAsia="Times New Roman" w:hAnsiTheme="majorHAnsi" w:cstheme="majorHAnsi"/>
          <w:sz w:val="24"/>
          <w:szCs w:val="24"/>
          <w:lang w:eastAsia="fr-FR"/>
        </w:rPr>
        <w:t xml:space="preserve">Gestion commune du matériel de sport et d’arts visuels. Méthode/démarche mathématiques uniformisée sur l’ensemble des niveaux, cahier de liaison commun et cahier culturel retraçant les 5 années de scolarité élémentaire. </w:t>
      </w:r>
    </w:p>
    <w:p w14:paraId="2ADB97C5" w14:textId="77777777" w:rsidR="00C6144B" w:rsidRDefault="00981F3E">
      <w:pPr>
        <w:pStyle w:val="Paragraphedeliste"/>
        <w:numPr>
          <w:ilvl w:val="0"/>
          <w:numId w:val="4"/>
        </w:numPr>
        <w:spacing w:after="0" w:line="240" w:lineRule="auto"/>
        <w:rPr>
          <w:rFonts w:asciiTheme="majorHAnsi" w:eastAsia="Times New Roman" w:hAnsiTheme="majorHAnsi" w:cstheme="majorHAnsi"/>
          <w:sz w:val="24"/>
          <w:szCs w:val="24"/>
          <w:lang w:eastAsia="fr-FR"/>
        </w:rPr>
      </w:pPr>
      <w:r>
        <w:rPr>
          <w:rFonts w:asciiTheme="majorHAnsi" w:eastAsia="Times New Roman" w:hAnsiTheme="majorHAnsi" w:cstheme="majorHAnsi"/>
          <w:sz w:val="24"/>
          <w:szCs w:val="24"/>
          <w:lang w:eastAsia="fr-FR"/>
        </w:rPr>
        <w:t>Planning des activités : sport, informatique, BCD</w:t>
      </w:r>
    </w:p>
    <w:p w14:paraId="455A2161" w14:textId="77777777" w:rsidR="00C6144B" w:rsidRDefault="00981F3E">
      <w:pPr>
        <w:pStyle w:val="Paragraphedeliste"/>
        <w:numPr>
          <w:ilvl w:val="0"/>
          <w:numId w:val="4"/>
        </w:numPr>
        <w:spacing w:after="0" w:line="240" w:lineRule="auto"/>
        <w:rPr>
          <w:rFonts w:asciiTheme="majorHAnsi" w:eastAsia="Times New Roman" w:hAnsiTheme="majorHAnsi" w:cstheme="majorHAnsi"/>
          <w:sz w:val="24"/>
          <w:szCs w:val="24"/>
          <w:lang w:eastAsia="fr-FR"/>
        </w:rPr>
      </w:pPr>
      <w:r>
        <w:rPr>
          <w:rFonts w:asciiTheme="majorHAnsi" w:eastAsia="Times New Roman" w:hAnsiTheme="majorHAnsi" w:cstheme="majorHAnsi"/>
          <w:sz w:val="24"/>
          <w:szCs w:val="24"/>
          <w:lang w:eastAsia="fr-FR"/>
        </w:rPr>
        <w:t xml:space="preserve">Coopérative scolaire affiliée à l’OCCE : coopérative école et 1 coopérative par classe. </w:t>
      </w:r>
    </w:p>
    <w:p w14:paraId="2DBF64A6" w14:textId="77777777" w:rsidR="00C6144B" w:rsidRDefault="00981F3E">
      <w:pPr>
        <w:pStyle w:val="Paragraphedeliste"/>
        <w:numPr>
          <w:ilvl w:val="0"/>
          <w:numId w:val="4"/>
        </w:numPr>
        <w:spacing w:after="0" w:line="240" w:lineRule="auto"/>
        <w:rPr>
          <w:rFonts w:asciiTheme="majorHAnsi" w:eastAsia="Times New Roman" w:hAnsiTheme="majorHAnsi" w:cstheme="majorHAnsi"/>
          <w:sz w:val="24"/>
          <w:szCs w:val="24"/>
          <w:lang w:eastAsia="fr-FR"/>
        </w:rPr>
      </w:pPr>
      <w:r>
        <w:rPr>
          <w:rFonts w:asciiTheme="majorHAnsi" w:eastAsia="Times New Roman" w:hAnsiTheme="majorHAnsi" w:cstheme="majorHAnsi"/>
          <w:sz w:val="24"/>
          <w:szCs w:val="24"/>
          <w:lang w:eastAsia="fr-FR"/>
        </w:rPr>
        <w:t>Lien avec la maternelle et le collège : rencontres, réunions, journée visite au collège.</w:t>
      </w:r>
    </w:p>
    <w:p w14:paraId="2285090D" w14:textId="77777777" w:rsidR="00C6144B" w:rsidRDefault="00C6144B">
      <w:pPr>
        <w:pStyle w:val="Paragraphedeliste"/>
        <w:spacing w:beforeAutospacing="1" w:after="0" w:line="240" w:lineRule="auto"/>
        <w:rPr>
          <w:rFonts w:asciiTheme="majorHAnsi" w:eastAsia="Times New Roman" w:hAnsiTheme="majorHAnsi" w:cstheme="majorHAnsi"/>
          <w:sz w:val="24"/>
          <w:szCs w:val="24"/>
          <w:lang w:eastAsia="fr-FR"/>
        </w:rPr>
      </w:pPr>
    </w:p>
    <w:p w14:paraId="64B8FBE8" w14:textId="77777777" w:rsidR="00C6144B" w:rsidRDefault="00981F3E">
      <w:pPr>
        <w:pStyle w:val="Titre3"/>
        <w:rPr>
          <w:rFonts w:eastAsia="Times New Roman"/>
          <w:lang w:eastAsia="fr-FR"/>
        </w:rPr>
      </w:pPr>
      <w:r>
        <w:rPr>
          <w:rFonts w:eastAsia="Times New Roman"/>
          <w:lang w:eastAsia="fr-FR"/>
        </w:rPr>
        <w:t>Activités périscolaires</w:t>
      </w:r>
    </w:p>
    <w:p w14:paraId="27A4D85C" w14:textId="77777777" w:rsidR="00C6144B" w:rsidRDefault="00981F3E">
      <w:pPr>
        <w:rPr>
          <w:rFonts w:asciiTheme="majorHAnsi" w:hAnsiTheme="majorHAnsi" w:cstheme="majorHAnsi"/>
          <w:lang w:eastAsia="fr-FR"/>
        </w:rPr>
      </w:pPr>
      <w:r>
        <w:rPr>
          <w:rFonts w:asciiTheme="majorHAnsi" w:hAnsiTheme="majorHAnsi" w:cstheme="majorHAnsi"/>
          <w:lang w:eastAsia="fr-FR"/>
        </w:rPr>
        <w:t xml:space="preserve">Le périscolaire est organisé par la municipalité avec différents temps : </w:t>
      </w:r>
    </w:p>
    <w:p w14:paraId="7A0D1C88" w14:textId="77777777" w:rsidR="00C6144B" w:rsidRDefault="00981F3E">
      <w:pPr>
        <w:pStyle w:val="Paragraphedeliste"/>
        <w:numPr>
          <w:ilvl w:val="0"/>
          <w:numId w:val="5"/>
        </w:numPr>
        <w:jc w:val="both"/>
        <w:rPr>
          <w:rFonts w:asciiTheme="majorHAnsi" w:hAnsiTheme="majorHAnsi" w:cstheme="majorHAnsi"/>
          <w:lang w:eastAsia="fr-FR"/>
        </w:rPr>
      </w:pPr>
      <w:r>
        <w:rPr>
          <w:rFonts w:asciiTheme="majorHAnsi" w:hAnsiTheme="majorHAnsi" w:cstheme="majorHAnsi"/>
          <w:lang w:eastAsia="fr-FR"/>
        </w:rPr>
        <w:t>Accueil du matin à partir de 7h dans le réfectoire</w:t>
      </w:r>
    </w:p>
    <w:p w14:paraId="640C88D0" w14:textId="77777777" w:rsidR="00C6144B" w:rsidRDefault="00981F3E">
      <w:pPr>
        <w:pStyle w:val="Paragraphedeliste"/>
        <w:numPr>
          <w:ilvl w:val="0"/>
          <w:numId w:val="5"/>
        </w:numPr>
        <w:jc w:val="both"/>
        <w:rPr>
          <w:rFonts w:asciiTheme="majorHAnsi" w:hAnsiTheme="majorHAnsi" w:cstheme="majorHAnsi"/>
          <w:lang w:eastAsia="fr-FR"/>
        </w:rPr>
      </w:pPr>
      <w:r>
        <w:rPr>
          <w:rFonts w:asciiTheme="majorHAnsi" w:hAnsiTheme="majorHAnsi" w:cstheme="majorHAnsi"/>
          <w:lang w:eastAsia="fr-FR"/>
        </w:rPr>
        <w:t>Pause méridienne de 11h45 à 13h45</w:t>
      </w:r>
    </w:p>
    <w:p w14:paraId="4FE973B2" w14:textId="77777777" w:rsidR="00C6144B" w:rsidRDefault="00981F3E">
      <w:pPr>
        <w:pStyle w:val="Paragraphedeliste"/>
        <w:numPr>
          <w:ilvl w:val="0"/>
          <w:numId w:val="5"/>
        </w:numPr>
        <w:jc w:val="both"/>
        <w:rPr>
          <w:rFonts w:asciiTheme="majorHAnsi" w:hAnsiTheme="majorHAnsi" w:cstheme="majorHAnsi"/>
          <w:lang w:eastAsia="fr-FR"/>
        </w:rPr>
      </w:pPr>
      <w:r>
        <w:rPr>
          <w:rFonts w:asciiTheme="majorHAnsi" w:hAnsiTheme="majorHAnsi" w:cstheme="majorHAnsi"/>
          <w:lang w:eastAsia="fr-FR"/>
        </w:rPr>
        <w:t>Etudes dirigées et surveillées de 16h30 à 17h30 dans les classes.</w:t>
      </w:r>
    </w:p>
    <w:p w14:paraId="4A084F3A" w14:textId="77777777" w:rsidR="00C6144B" w:rsidRDefault="00981F3E">
      <w:pPr>
        <w:pStyle w:val="Paragraphedeliste"/>
        <w:numPr>
          <w:ilvl w:val="0"/>
          <w:numId w:val="5"/>
        </w:numPr>
        <w:jc w:val="both"/>
        <w:rPr>
          <w:rFonts w:asciiTheme="majorHAnsi" w:hAnsiTheme="majorHAnsi" w:cstheme="majorHAnsi"/>
          <w:lang w:eastAsia="fr-FR"/>
        </w:rPr>
      </w:pPr>
      <w:r>
        <w:rPr>
          <w:rFonts w:asciiTheme="majorHAnsi" w:hAnsiTheme="majorHAnsi" w:cstheme="majorHAnsi"/>
          <w:lang w:eastAsia="fr-FR"/>
        </w:rPr>
        <w:t>Accueil du soir de 16h30 à 18h30 dans le réfectoire et le bungalow</w:t>
      </w:r>
    </w:p>
    <w:p w14:paraId="3BD43C90" w14:textId="77777777" w:rsidR="00C6144B" w:rsidRDefault="00981F3E">
      <w:pPr>
        <w:jc w:val="both"/>
        <w:rPr>
          <w:rFonts w:asciiTheme="majorHAnsi" w:hAnsiTheme="majorHAnsi" w:cstheme="majorHAnsi"/>
          <w:lang w:eastAsia="fr-FR"/>
        </w:rPr>
      </w:pPr>
      <w:r>
        <w:rPr>
          <w:rFonts w:asciiTheme="majorHAnsi" w:hAnsiTheme="majorHAnsi" w:cstheme="majorHAnsi"/>
          <w:lang w:eastAsia="fr-FR"/>
        </w:rPr>
        <w:t xml:space="preserve">Restaurant scolaire partagé avec l’école maternelle. 2 salles distinctes pour les élémentaires et les maternelles. Les enfants sont encadrés par des personnels municipaux. </w:t>
      </w:r>
    </w:p>
    <w:tbl>
      <w:tblPr>
        <w:tblStyle w:val="Grilledutableau"/>
        <w:tblW w:w="9062" w:type="dxa"/>
        <w:tblLook w:val="04A0" w:firstRow="1" w:lastRow="0" w:firstColumn="1" w:lastColumn="0" w:noHBand="0" w:noVBand="1"/>
      </w:tblPr>
      <w:tblGrid>
        <w:gridCol w:w="3020"/>
        <w:gridCol w:w="3021"/>
        <w:gridCol w:w="3021"/>
      </w:tblGrid>
      <w:tr w:rsidR="00C6144B" w14:paraId="6FD4746D" w14:textId="77777777">
        <w:tc>
          <w:tcPr>
            <w:tcW w:w="3020" w:type="dxa"/>
            <w:vAlign w:val="center"/>
          </w:tcPr>
          <w:p w14:paraId="582427A5" w14:textId="77777777" w:rsidR="00C6144B" w:rsidRDefault="00981F3E">
            <w:pPr>
              <w:spacing w:after="0" w:line="240" w:lineRule="auto"/>
              <w:rPr>
                <w:rFonts w:asciiTheme="majorHAnsi" w:hAnsiTheme="majorHAnsi" w:cstheme="majorHAnsi"/>
                <w:lang w:eastAsia="fr-FR"/>
              </w:rPr>
            </w:pPr>
            <w:r>
              <w:rPr>
                <w:rFonts w:asciiTheme="majorHAnsi" w:hAnsiTheme="majorHAnsi" w:cstheme="majorHAnsi"/>
                <w:lang w:eastAsia="fr-FR"/>
              </w:rPr>
              <w:t>Périscolaire du matin</w:t>
            </w:r>
          </w:p>
        </w:tc>
        <w:tc>
          <w:tcPr>
            <w:tcW w:w="3021" w:type="dxa"/>
          </w:tcPr>
          <w:p w14:paraId="7E11BBC8" w14:textId="77777777" w:rsidR="00C6144B" w:rsidRDefault="00981F3E">
            <w:pPr>
              <w:spacing w:after="0" w:line="240" w:lineRule="auto"/>
              <w:rPr>
                <w:rFonts w:asciiTheme="majorHAnsi" w:hAnsiTheme="majorHAnsi" w:cstheme="majorHAnsi"/>
                <w:lang w:eastAsia="fr-FR"/>
              </w:rPr>
            </w:pPr>
            <w:r>
              <w:rPr>
                <w:rFonts w:asciiTheme="majorHAnsi" w:hAnsiTheme="majorHAnsi" w:cstheme="majorHAnsi"/>
                <w:lang w:eastAsia="fr-FR"/>
              </w:rPr>
              <w:t>Entre 20 et 25 enfants</w:t>
            </w:r>
          </w:p>
        </w:tc>
        <w:tc>
          <w:tcPr>
            <w:tcW w:w="3021" w:type="dxa"/>
          </w:tcPr>
          <w:p w14:paraId="095DD581" w14:textId="77777777" w:rsidR="00C6144B" w:rsidRDefault="00981F3E">
            <w:pPr>
              <w:spacing w:after="0" w:line="240" w:lineRule="auto"/>
              <w:jc w:val="center"/>
              <w:rPr>
                <w:rFonts w:asciiTheme="majorHAnsi" w:hAnsiTheme="majorHAnsi" w:cstheme="majorHAnsi"/>
                <w:lang w:eastAsia="fr-FR"/>
              </w:rPr>
            </w:pPr>
            <w:r>
              <w:rPr>
                <w:rFonts w:asciiTheme="majorHAnsi" w:hAnsiTheme="majorHAnsi" w:cstheme="majorHAnsi"/>
                <w:lang w:eastAsia="fr-FR"/>
              </w:rPr>
              <w:t>15%</w:t>
            </w:r>
          </w:p>
        </w:tc>
      </w:tr>
      <w:tr w:rsidR="00C6144B" w14:paraId="7436B891" w14:textId="77777777">
        <w:tc>
          <w:tcPr>
            <w:tcW w:w="3020" w:type="dxa"/>
            <w:vAlign w:val="center"/>
          </w:tcPr>
          <w:p w14:paraId="44836D23" w14:textId="77777777" w:rsidR="00C6144B" w:rsidRDefault="00981F3E">
            <w:pPr>
              <w:spacing w:after="0" w:line="240" w:lineRule="auto"/>
              <w:rPr>
                <w:rFonts w:asciiTheme="majorHAnsi" w:hAnsiTheme="majorHAnsi" w:cstheme="majorHAnsi"/>
                <w:lang w:eastAsia="fr-FR"/>
              </w:rPr>
            </w:pPr>
            <w:r>
              <w:rPr>
                <w:rFonts w:asciiTheme="majorHAnsi" w:hAnsiTheme="majorHAnsi" w:cstheme="majorHAnsi"/>
                <w:lang w:eastAsia="fr-FR"/>
              </w:rPr>
              <w:t>Restauration</w:t>
            </w:r>
          </w:p>
        </w:tc>
        <w:tc>
          <w:tcPr>
            <w:tcW w:w="3021" w:type="dxa"/>
          </w:tcPr>
          <w:p w14:paraId="00FEB528" w14:textId="77777777" w:rsidR="00C6144B" w:rsidRDefault="00981F3E">
            <w:pPr>
              <w:spacing w:after="0" w:line="240" w:lineRule="auto"/>
              <w:rPr>
                <w:rFonts w:asciiTheme="majorHAnsi" w:hAnsiTheme="majorHAnsi" w:cstheme="majorHAnsi"/>
                <w:lang w:eastAsia="fr-FR"/>
              </w:rPr>
            </w:pPr>
            <w:r>
              <w:rPr>
                <w:rFonts w:asciiTheme="majorHAnsi" w:hAnsiTheme="majorHAnsi" w:cstheme="majorHAnsi"/>
                <w:lang w:eastAsia="fr-FR"/>
              </w:rPr>
              <w:t>Entre 100 et 110 enfants</w:t>
            </w:r>
          </w:p>
          <w:p w14:paraId="4678600D" w14:textId="77777777" w:rsidR="00C6144B" w:rsidRDefault="00981F3E">
            <w:pPr>
              <w:spacing w:after="0" w:line="240" w:lineRule="auto"/>
              <w:rPr>
                <w:rFonts w:asciiTheme="majorHAnsi" w:hAnsiTheme="majorHAnsi" w:cstheme="majorHAnsi"/>
                <w:lang w:eastAsia="fr-FR"/>
              </w:rPr>
            </w:pPr>
            <w:r>
              <w:rPr>
                <w:rFonts w:asciiTheme="majorHAnsi" w:hAnsiTheme="majorHAnsi" w:cstheme="majorHAnsi"/>
                <w:lang w:eastAsia="fr-FR"/>
              </w:rPr>
              <w:t>Pic à 124</w:t>
            </w:r>
          </w:p>
        </w:tc>
        <w:tc>
          <w:tcPr>
            <w:tcW w:w="3021" w:type="dxa"/>
          </w:tcPr>
          <w:p w14:paraId="1309A61F" w14:textId="77777777" w:rsidR="00C6144B" w:rsidRDefault="00981F3E">
            <w:pPr>
              <w:spacing w:after="0" w:line="240" w:lineRule="auto"/>
              <w:jc w:val="center"/>
              <w:rPr>
                <w:rFonts w:asciiTheme="majorHAnsi" w:hAnsiTheme="majorHAnsi" w:cstheme="majorHAnsi"/>
                <w:lang w:eastAsia="fr-FR"/>
              </w:rPr>
            </w:pPr>
            <w:r>
              <w:rPr>
                <w:rFonts w:asciiTheme="majorHAnsi" w:hAnsiTheme="majorHAnsi" w:cstheme="majorHAnsi"/>
                <w:lang w:eastAsia="fr-FR"/>
              </w:rPr>
              <w:t>66%</w:t>
            </w:r>
          </w:p>
        </w:tc>
      </w:tr>
      <w:tr w:rsidR="00C6144B" w14:paraId="3F5781BE" w14:textId="77777777">
        <w:tc>
          <w:tcPr>
            <w:tcW w:w="3020" w:type="dxa"/>
            <w:vAlign w:val="center"/>
          </w:tcPr>
          <w:p w14:paraId="7253938D" w14:textId="77777777" w:rsidR="00C6144B" w:rsidRDefault="00981F3E">
            <w:pPr>
              <w:spacing w:after="0" w:line="240" w:lineRule="auto"/>
              <w:rPr>
                <w:rFonts w:asciiTheme="majorHAnsi" w:hAnsiTheme="majorHAnsi" w:cstheme="majorHAnsi"/>
                <w:lang w:eastAsia="fr-FR"/>
              </w:rPr>
            </w:pPr>
            <w:r>
              <w:rPr>
                <w:rFonts w:asciiTheme="majorHAnsi" w:hAnsiTheme="majorHAnsi" w:cstheme="majorHAnsi"/>
                <w:lang w:eastAsia="fr-FR"/>
              </w:rPr>
              <w:t xml:space="preserve">Périscolaire du soir </w:t>
            </w:r>
          </w:p>
        </w:tc>
        <w:tc>
          <w:tcPr>
            <w:tcW w:w="3021" w:type="dxa"/>
          </w:tcPr>
          <w:p w14:paraId="0B507240" w14:textId="77777777" w:rsidR="00C6144B" w:rsidRDefault="00981F3E">
            <w:pPr>
              <w:spacing w:after="0" w:line="240" w:lineRule="auto"/>
              <w:rPr>
                <w:rFonts w:asciiTheme="majorHAnsi" w:hAnsiTheme="majorHAnsi" w:cstheme="majorHAnsi"/>
                <w:lang w:eastAsia="fr-FR"/>
              </w:rPr>
            </w:pPr>
            <w:r>
              <w:rPr>
                <w:rFonts w:asciiTheme="majorHAnsi" w:hAnsiTheme="majorHAnsi" w:cstheme="majorHAnsi"/>
                <w:lang w:eastAsia="fr-FR"/>
              </w:rPr>
              <w:t>Entre 20 et 30 enfants sur le 1</w:t>
            </w:r>
            <w:r>
              <w:rPr>
                <w:rFonts w:asciiTheme="majorHAnsi" w:hAnsiTheme="majorHAnsi" w:cstheme="majorHAnsi"/>
                <w:vertAlign w:val="superscript"/>
                <w:lang w:eastAsia="fr-FR"/>
              </w:rPr>
              <w:t>er</w:t>
            </w:r>
            <w:r>
              <w:rPr>
                <w:rFonts w:asciiTheme="majorHAnsi" w:hAnsiTheme="majorHAnsi" w:cstheme="majorHAnsi"/>
                <w:lang w:eastAsia="fr-FR"/>
              </w:rPr>
              <w:t xml:space="preserve"> temps</w:t>
            </w:r>
          </w:p>
          <w:p w14:paraId="283BB5A0" w14:textId="77777777" w:rsidR="00C6144B" w:rsidRDefault="00981F3E">
            <w:pPr>
              <w:spacing w:after="0" w:line="240" w:lineRule="auto"/>
              <w:rPr>
                <w:rFonts w:asciiTheme="majorHAnsi" w:hAnsiTheme="majorHAnsi" w:cstheme="majorHAnsi"/>
                <w:lang w:eastAsia="fr-FR"/>
              </w:rPr>
            </w:pPr>
            <w:r>
              <w:rPr>
                <w:rFonts w:asciiTheme="majorHAnsi" w:hAnsiTheme="majorHAnsi" w:cstheme="majorHAnsi"/>
                <w:lang w:eastAsia="fr-FR"/>
              </w:rPr>
              <w:t>Entre 12 et 16 enfants sur le 2</w:t>
            </w:r>
            <w:r>
              <w:rPr>
                <w:rFonts w:asciiTheme="majorHAnsi" w:hAnsiTheme="majorHAnsi" w:cstheme="majorHAnsi"/>
                <w:vertAlign w:val="superscript"/>
                <w:lang w:eastAsia="fr-FR"/>
              </w:rPr>
              <w:t>e</w:t>
            </w:r>
            <w:r>
              <w:rPr>
                <w:rFonts w:asciiTheme="majorHAnsi" w:hAnsiTheme="majorHAnsi" w:cstheme="majorHAnsi"/>
                <w:lang w:eastAsia="fr-FR"/>
              </w:rPr>
              <w:t xml:space="preserve"> temps</w:t>
            </w:r>
          </w:p>
          <w:p w14:paraId="15B393B1" w14:textId="77777777" w:rsidR="00C6144B" w:rsidRDefault="00981F3E">
            <w:pPr>
              <w:spacing w:after="0" w:line="240" w:lineRule="auto"/>
              <w:rPr>
                <w:rFonts w:asciiTheme="majorHAnsi" w:hAnsiTheme="majorHAnsi" w:cstheme="majorHAnsi"/>
                <w:lang w:eastAsia="fr-FR"/>
              </w:rPr>
            </w:pPr>
            <w:r>
              <w:rPr>
                <w:rFonts w:asciiTheme="majorHAnsi" w:hAnsiTheme="majorHAnsi" w:cstheme="majorHAnsi"/>
                <w:lang w:eastAsia="fr-FR"/>
              </w:rPr>
              <w:t>Moins de 5 enfants sur le 3</w:t>
            </w:r>
            <w:r>
              <w:rPr>
                <w:rFonts w:asciiTheme="majorHAnsi" w:hAnsiTheme="majorHAnsi" w:cstheme="majorHAnsi"/>
                <w:vertAlign w:val="superscript"/>
                <w:lang w:eastAsia="fr-FR"/>
              </w:rPr>
              <w:t>e</w:t>
            </w:r>
            <w:r>
              <w:rPr>
                <w:rFonts w:asciiTheme="majorHAnsi" w:hAnsiTheme="majorHAnsi" w:cstheme="majorHAnsi"/>
                <w:lang w:eastAsia="fr-FR"/>
              </w:rPr>
              <w:t xml:space="preserve"> temps</w:t>
            </w:r>
          </w:p>
        </w:tc>
        <w:tc>
          <w:tcPr>
            <w:tcW w:w="3021" w:type="dxa"/>
          </w:tcPr>
          <w:p w14:paraId="2535BB9A" w14:textId="77777777" w:rsidR="00C6144B" w:rsidRDefault="00981F3E">
            <w:pPr>
              <w:spacing w:after="0" w:line="240" w:lineRule="auto"/>
              <w:jc w:val="center"/>
              <w:rPr>
                <w:rFonts w:asciiTheme="majorHAnsi" w:hAnsiTheme="majorHAnsi" w:cstheme="majorHAnsi"/>
                <w:lang w:eastAsia="fr-FR"/>
              </w:rPr>
            </w:pPr>
            <w:r>
              <w:rPr>
                <w:rFonts w:asciiTheme="majorHAnsi" w:hAnsiTheme="majorHAnsi" w:cstheme="majorHAnsi"/>
                <w:lang w:eastAsia="fr-FR"/>
              </w:rPr>
              <w:t>18%</w:t>
            </w:r>
          </w:p>
          <w:p w14:paraId="196AD5AB" w14:textId="77777777" w:rsidR="00C6144B" w:rsidRDefault="00C6144B">
            <w:pPr>
              <w:spacing w:after="0" w:line="240" w:lineRule="auto"/>
              <w:jc w:val="center"/>
              <w:rPr>
                <w:rFonts w:asciiTheme="majorHAnsi" w:hAnsiTheme="majorHAnsi" w:cstheme="majorHAnsi"/>
                <w:lang w:eastAsia="fr-FR"/>
              </w:rPr>
            </w:pPr>
          </w:p>
          <w:p w14:paraId="3293C8FA" w14:textId="77777777" w:rsidR="00C6144B" w:rsidRDefault="00981F3E">
            <w:pPr>
              <w:spacing w:after="0" w:line="240" w:lineRule="auto"/>
              <w:jc w:val="center"/>
              <w:rPr>
                <w:rFonts w:asciiTheme="majorHAnsi" w:hAnsiTheme="majorHAnsi" w:cstheme="majorHAnsi"/>
                <w:lang w:eastAsia="fr-FR"/>
              </w:rPr>
            </w:pPr>
            <w:r>
              <w:rPr>
                <w:rFonts w:asciiTheme="majorHAnsi" w:hAnsiTheme="majorHAnsi" w:cstheme="majorHAnsi"/>
                <w:lang w:eastAsia="fr-FR"/>
              </w:rPr>
              <w:t>9.5%</w:t>
            </w:r>
          </w:p>
          <w:p w14:paraId="6A920013" w14:textId="77777777" w:rsidR="00C6144B" w:rsidRDefault="00C6144B">
            <w:pPr>
              <w:spacing w:after="0" w:line="240" w:lineRule="auto"/>
              <w:jc w:val="center"/>
              <w:rPr>
                <w:rFonts w:asciiTheme="majorHAnsi" w:hAnsiTheme="majorHAnsi" w:cstheme="majorHAnsi"/>
                <w:lang w:eastAsia="fr-FR"/>
              </w:rPr>
            </w:pPr>
          </w:p>
          <w:p w14:paraId="7E19D042" w14:textId="77777777" w:rsidR="00C6144B" w:rsidRDefault="00981F3E">
            <w:pPr>
              <w:spacing w:after="0" w:line="240" w:lineRule="auto"/>
              <w:jc w:val="center"/>
              <w:rPr>
                <w:rFonts w:asciiTheme="majorHAnsi" w:hAnsiTheme="majorHAnsi" w:cstheme="majorHAnsi"/>
                <w:lang w:eastAsia="fr-FR"/>
              </w:rPr>
            </w:pPr>
            <w:r>
              <w:rPr>
                <w:rFonts w:asciiTheme="majorHAnsi" w:hAnsiTheme="majorHAnsi" w:cstheme="majorHAnsi"/>
                <w:lang w:eastAsia="fr-FR"/>
              </w:rPr>
              <w:t>3%</w:t>
            </w:r>
          </w:p>
        </w:tc>
      </w:tr>
      <w:tr w:rsidR="00C6144B" w14:paraId="100C2A44" w14:textId="77777777">
        <w:tc>
          <w:tcPr>
            <w:tcW w:w="3020" w:type="dxa"/>
            <w:vAlign w:val="center"/>
          </w:tcPr>
          <w:p w14:paraId="1B1922FA" w14:textId="77777777" w:rsidR="00C6144B" w:rsidRDefault="00981F3E">
            <w:pPr>
              <w:spacing w:after="0" w:line="240" w:lineRule="auto"/>
              <w:rPr>
                <w:rFonts w:asciiTheme="majorHAnsi" w:hAnsiTheme="majorHAnsi" w:cstheme="majorHAnsi"/>
                <w:lang w:eastAsia="fr-FR"/>
              </w:rPr>
            </w:pPr>
            <w:r>
              <w:rPr>
                <w:rFonts w:asciiTheme="majorHAnsi" w:hAnsiTheme="majorHAnsi" w:cstheme="majorHAnsi"/>
                <w:lang w:eastAsia="fr-FR"/>
              </w:rPr>
              <w:t xml:space="preserve"> Etudes</w:t>
            </w:r>
          </w:p>
        </w:tc>
        <w:tc>
          <w:tcPr>
            <w:tcW w:w="3021" w:type="dxa"/>
          </w:tcPr>
          <w:p w14:paraId="2E5F9934" w14:textId="77777777" w:rsidR="00C6144B" w:rsidRDefault="00981F3E">
            <w:pPr>
              <w:spacing w:after="0" w:line="240" w:lineRule="auto"/>
              <w:rPr>
                <w:rFonts w:asciiTheme="majorHAnsi" w:hAnsiTheme="majorHAnsi" w:cstheme="majorHAnsi"/>
                <w:lang w:eastAsia="fr-FR"/>
              </w:rPr>
            </w:pPr>
            <w:r>
              <w:rPr>
                <w:rFonts w:asciiTheme="majorHAnsi" w:hAnsiTheme="majorHAnsi" w:cstheme="majorHAnsi"/>
                <w:lang w:eastAsia="fr-FR"/>
              </w:rPr>
              <w:t>Les lundis et jeudis entre 26 et 47</w:t>
            </w:r>
          </w:p>
          <w:p w14:paraId="24852534" w14:textId="77777777" w:rsidR="00C6144B" w:rsidRDefault="00981F3E">
            <w:pPr>
              <w:spacing w:after="0" w:line="240" w:lineRule="auto"/>
              <w:rPr>
                <w:rFonts w:asciiTheme="majorHAnsi" w:hAnsiTheme="majorHAnsi" w:cstheme="majorHAnsi"/>
                <w:lang w:eastAsia="fr-FR"/>
              </w:rPr>
            </w:pPr>
            <w:r>
              <w:rPr>
                <w:rFonts w:asciiTheme="majorHAnsi" w:hAnsiTheme="majorHAnsi" w:cstheme="majorHAnsi"/>
                <w:lang w:eastAsia="fr-FR"/>
              </w:rPr>
              <w:t>Les mardis et vendredis entre 18 et 31</w:t>
            </w:r>
          </w:p>
        </w:tc>
        <w:tc>
          <w:tcPr>
            <w:tcW w:w="3021" w:type="dxa"/>
          </w:tcPr>
          <w:p w14:paraId="22F0F00B" w14:textId="77777777" w:rsidR="00C6144B" w:rsidRDefault="00981F3E">
            <w:pPr>
              <w:spacing w:after="0" w:line="240" w:lineRule="auto"/>
              <w:jc w:val="center"/>
              <w:rPr>
                <w:rFonts w:asciiTheme="majorHAnsi" w:hAnsiTheme="majorHAnsi" w:cstheme="majorHAnsi"/>
                <w:lang w:eastAsia="fr-FR"/>
              </w:rPr>
            </w:pPr>
            <w:r>
              <w:rPr>
                <w:rFonts w:asciiTheme="majorHAnsi" w:hAnsiTheme="majorHAnsi" w:cstheme="majorHAnsi"/>
                <w:lang w:eastAsia="fr-FR"/>
              </w:rPr>
              <w:t>28%</w:t>
            </w:r>
          </w:p>
          <w:p w14:paraId="103599A9" w14:textId="77777777" w:rsidR="00C6144B" w:rsidRDefault="00C6144B">
            <w:pPr>
              <w:spacing w:after="0" w:line="240" w:lineRule="auto"/>
              <w:jc w:val="center"/>
              <w:rPr>
                <w:rFonts w:asciiTheme="majorHAnsi" w:hAnsiTheme="majorHAnsi" w:cstheme="majorHAnsi"/>
                <w:lang w:eastAsia="fr-FR"/>
              </w:rPr>
            </w:pPr>
          </w:p>
          <w:p w14:paraId="73549CB1" w14:textId="77777777" w:rsidR="00C6144B" w:rsidRDefault="00981F3E">
            <w:pPr>
              <w:spacing w:after="0" w:line="240" w:lineRule="auto"/>
              <w:jc w:val="center"/>
              <w:rPr>
                <w:rFonts w:asciiTheme="majorHAnsi" w:hAnsiTheme="majorHAnsi" w:cstheme="majorHAnsi"/>
                <w:lang w:eastAsia="fr-FR"/>
              </w:rPr>
            </w:pPr>
            <w:r>
              <w:rPr>
                <w:rFonts w:asciiTheme="majorHAnsi" w:hAnsiTheme="majorHAnsi" w:cstheme="majorHAnsi"/>
                <w:lang w:eastAsia="fr-FR"/>
              </w:rPr>
              <w:t>18.5%</w:t>
            </w:r>
          </w:p>
        </w:tc>
      </w:tr>
    </w:tbl>
    <w:p w14:paraId="3DBE1ED6" w14:textId="77777777" w:rsidR="00C6144B" w:rsidRDefault="00C6144B">
      <w:pPr>
        <w:pStyle w:val="Titre3"/>
        <w:rPr>
          <w:rFonts w:eastAsia="Times New Roman"/>
          <w:lang w:eastAsia="fr-FR"/>
        </w:rPr>
      </w:pPr>
    </w:p>
    <w:p w14:paraId="41B1D10F" w14:textId="77777777" w:rsidR="00C6144B" w:rsidRDefault="00981F3E">
      <w:pPr>
        <w:pStyle w:val="Titre3"/>
        <w:rPr>
          <w:rFonts w:eastAsia="Times New Roman"/>
          <w:lang w:eastAsia="fr-FR"/>
        </w:rPr>
      </w:pPr>
      <w:r>
        <w:rPr>
          <w:rFonts w:eastAsia="Times New Roman"/>
          <w:lang w:eastAsia="fr-FR"/>
        </w:rPr>
        <w:t>Communication et relations avec l’extérieur</w:t>
      </w:r>
    </w:p>
    <w:p w14:paraId="5DADF3B4" w14:textId="77777777" w:rsidR="00C6144B" w:rsidRDefault="00981F3E">
      <w:pPr>
        <w:pStyle w:val="Titre4"/>
        <w:rPr>
          <w:lang w:eastAsia="fr-FR"/>
        </w:rPr>
      </w:pPr>
      <w:r>
        <w:rPr>
          <w:lang w:eastAsia="fr-FR"/>
        </w:rPr>
        <w:t>Avec les parents </w:t>
      </w:r>
    </w:p>
    <w:p w14:paraId="756B36A0" w14:textId="77777777" w:rsidR="00C6144B" w:rsidRDefault="00981F3E">
      <w:pPr>
        <w:pStyle w:val="Paragraphedeliste"/>
        <w:numPr>
          <w:ilvl w:val="0"/>
          <w:numId w:val="6"/>
        </w:numPr>
        <w:jc w:val="both"/>
        <w:rPr>
          <w:rFonts w:asciiTheme="majorHAnsi" w:hAnsiTheme="majorHAnsi"/>
          <w:lang w:eastAsia="fr-FR"/>
        </w:rPr>
      </w:pPr>
      <w:r>
        <w:rPr>
          <w:rFonts w:asciiTheme="majorHAnsi" w:hAnsiTheme="majorHAnsi"/>
          <w:lang w:eastAsia="fr-FR"/>
        </w:rPr>
        <w:t xml:space="preserve">Communication par courriel à travers des listes de diffusion pour tous les évènements particuliers (liste de fournitures, protocole COVID, etc.) </w:t>
      </w:r>
    </w:p>
    <w:p w14:paraId="2D1B8A18" w14:textId="77777777" w:rsidR="00C6144B" w:rsidRDefault="00981F3E">
      <w:pPr>
        <w:pStyle w:val="Paragraphedeliste"/>
        <w:numPr>
          <w:ilvl w:val="0"/>
          <w:numId w:val="6"/>
        </w:numPr>
        <w:jc w:val="both"/>
        <w:rPr>
          <w:rFonts w:asciiTheme="majorHAnsi" w:hAnsiTheme="majorHAnsi"/>
          <w:lang w:eastAsia="fr-FR"/>
        </w:rPr>
      </w:pPr>
      <w:r>
        <w:rPr>
          <w:rFonts w:asciiTheme="majorHAnsi" w:hAnsiTheme="majorHAnsi"/>
          <w:lang w:eastAsia="fr-FR"/>
        </w:rPr>
        <w:t xml:space="preserve">Réunion de rentrée pour toutes les classes </w:t>
      </w:r>
    </w:p>
    <w:p w14:paraId="148D78D6" w14:textId="77777777" w:rsidR="00C6144B" w:rsidRDefault="00981F3E">
      <w:pPr>
        <w:pStyle w:val="Paragraphedeliste"/>
        <w:numPr>
          <w:ilvl w:val="0"/>
          <w:numId w:val="6"/>
        </w:numPr>
        <w:jc w:val="both"/>
        <w:rPr>
          <w:rFonts w:asciiTheme="majorHAnsi" w:hAnsiTheme="majorHAnsi"/>
          <w:lang w:eastAsia="fr-FR"/>
        </w:rPr>
      </w:pPr>
      <w:r>
        <w:rPr>
          <w:rFonts w:asciiTheme="majorHAnsi" w:hAnsiTheme="majorHAnsi"/>
          <w:lang w:eastAsia="fr-FR"/>
        </w:rPr>
        <w:t>Entretiens individuels pour la remise du LSU du 1</w:t>
      </w:r>
      <w:r>
        <w:rPr>
          <w:rFonts w:asciiTheme="majorHAnsi" w:hAnsiTheme="majorHAnsi"/>
          <w:vertAlign w:val="superscript"/>
          <w:lang w:eastAsia="fr-FR"/>
        </w:rPr>
        <w:t>er</w:t>
      </w:r>
      <w:r>
        <w:rPr>
          <w:rFonts w:asciiTheme="majorHAnsi" w:hAnsiTheme="majorHAnsi"/>
          <w:lang w:eastAsia="fr-FR"/>
        </w:rPr>
        <w:t xml:space="preserve"> trimestre </w:t>
      </w:r>
    </w:p>
    <w:p w14:paraId="1261737A" w14:textId="77777777" w:rsidR="00C6144B" w:rsidRDefault="00981F3E">
      <w:pPr>
        <w:pStyle w:val="Paragraphedeliste"/>
        <w:numPr>
          <w:ilvl w:val="0"/>
          <w:numId w:val="6"/>
        </w:numPr>
        <w:jc w:val="both"/>
        <w:rPr>
          <w:rFonts w:asciiTheme="majorHAnsi" w:hAnsiTheme="majorHAnsi"/>
          <w:lang w:eastAsia="fr-FR"/>
        </w:rPr>
      </w:pPr>
      <w:r>
        <w:rPr>
          <w:rFonts w:asciiTheme="majorHAnsi" w:hAnsiTheme="majorHAnsi"/>
          <w:lang w:eastAsia="fr-FR"/>
        </w:rPr>
        <w:t>Entretiens visuels ou téléphoniques pour le retour des évaluations CP et CE1</w:t>
      </w:r>
    </w:p>
    <w:p w14:paraId="3F97B89B" w14:textId="77777777" w:rsidR="00C6144B" w:rsidRDefault="00981F3E">
      <w:pPr>
        <w:pStyle w:val="Paragraphedeliste"/>
        <w:numPr>
          <w:ilvl w:val="0"/>
          <w:numId w:val="6"/>
        </w:numPr>
        <w:jc w:val="both"/>
        <w:rPr>
          <w:rFonts w:asciiTheme="majorHAnsi" w:hAnsiTheme="majorHAnsi"/>
          <w:lang w:eastAsia="fr-FR"/>
        </w:rPr>
      </w:pPr>
      <w:r>
        <w:rPr>
          <w:rFonts w:asciiTheme="majorHAnsi" w:hAnsiTheme="majorHAnsi"/>
          <w:lang w:eastAsia="fr-FR"/>
        </w:rPr>
        <w:t>Entretiens avec les parents sur leur demande ou celle de l’enseignant</w:t>
      </w:r>
    </w:p>
    <w:p w14:paraId="3A91EF5F" w14:textId="77777777" w:rsidR="00C6144B" w:rsidRDefault="00981F3E">
      <w:pPr>
        <w:pStyle w:val="Paragraphedeliste"/>
        <w:numPr>
          <w:ilvl w:val="0"/>
          <w:numId w:val="6"/>
        </w:numPr>
        <w:jc w:val="both"/>
        <w:rPr>
          <w:rFonts w:asciiTheme="majorHAnsi" w:hAnsiTheme="majorHAnsi"/>
          <w:lang w:eastAsia="fr-FR"/>
        </w:rPr>
      </w:pPr>
      <w:r>
        <w:rPr>
          <w:rFonts w:asciiTheme="majorHAnsi" w:hAnsiTheme="majorHAnsi"/>
          <w:lang w:eastAsia="fr-FR"/>
        </w:rPr>
        <w:t>Communication par l’intermédiaire du cahier de liaison</w:t>
      </w:r>
    </w:p>
    <w:p w14:paraId="0B98D9EB" w14:textId="77777777" w:rsidR="00C6144B" w:rsidRDefault="00981F3E">
      <w:pPr>
        <w:pStyle w:val="Paragraphedeliste"/>
        <w:numPr>
          <w:ilvl w:val="0"/>
          <w:numId w:val="6"/>
        </w:numPr>
        <w:jc w:val="both"/>
        <w:rPr>
          <w:rFonts w:asciiTheme="majorHAnsi" w:hAnsiTheme="majorHAnsi"/>
          <w:lang w:eastAsia="fr-FR"/>
        </w:rPr>
      </w:pPr>
      <w:r>
        <w:rPr>
          <w:rFonts w:asciiTheme="majorHAnsi" w:hAnsiTheme="majorHAnsi"/>
          <w:lang w:eastAsia="fr-FR"/>
        </w:rPr>
        <w:t xml:space="preserve">Blogs classes pour certains enseignants </w:t>
      </w:r>
    </w:p>
    <w:p w14:paraId="01ECCE03" w14:textId="77777777" w:rsidR="00C6144B" w:rsidRDefault="00981F3E">
      <w:pPr>
        <w:pStyle w:val="Paragraphedeliste"/>
        <w:numPr>
          <w:ilvl w:val="0"/>
          <w:numId w:val="6"/>
        </w:numPr>
        <w:jc w:val="both"/>
        <w:rPr>
          <w:rFonts w:asciiTheme="majorHAnsi" w:hAnsiTheme="majorHAnsi"/>
          <w:lang w:eastAsia="fr-FR"/>
        </w:rPr>
      </w:pPr>
      <w:r>
        <w:rPr>
          <w:rFonts w:asciiTheme="majorHAnsi" w:hAnsiTheme="majorHAnsi"/>
          <w:lang w:eastAsia="fr-FR"/>
        </w:rPr>
        <w:t>Participation et aide des parents à certaines activités : piscine, sorties scolaires…</w:t>
      </w:r>
    </w:p>
    <w:p w14:paraId="74A8010F" w14:textId="77777777" w:rsidR="00C6144B" w:rsidRDefault="00981F3E">
      <w:pPr>
        <w:pStyle w:val="Paragraphedeliste"/>
        <w:numPr>
          <w:ilvl w:val="0"/>
          <w:numId w:val="6"/>
        </w:numPr>
        <w:rPr>
          <w:rFonts w:asciiTheme="majorHAnsi" w:hAnsiTheme="majorHAnsi"/>
          <w:lang w:eastAsia="fr-FR"/>
        </w:rPr>
      </w:pPr>
      <w:r>
        <w:rPr>
          <w:rFonts w:asciiTheme="majorHAnsi" w:hAnsiTheme="majorHAnsi"/>
          <w:lang w:eastAsia="fr-FR"/>
        </w:rPr>
        <w:t xml:space="preserve">Affichages </w:t>
      </w:r>
    </w:p>
    <w:p w14:paraId="6C3D9097" w14:textId="77777777" w:rsidR="00C6144B" w:rsidRDefault="00981F3E">
      <w:pPr>
        <w:pStyle w:val="Titre4"/>
        <w:rPr>
          <w:lang w:eastAsia="fr-FR"/>
        </w:rPr>
      </w:pPr>
      <w:r>
        <w:rPr>
          <w:lang w:eastAsia="fr-FR"/>
        </w:rPr>
        <w:t xml:space="preserve">Avec les associations de parents </w:t>
      </w:r>
    </w:p>
    <w:p w14:paraId="10E0D03E" w14:textId="77777777" w:rsidR="00C6144B" w:rsidRDefault="00981F3E">
      <w:pPr>
        <w:jc w:val="both"/>
        <w:rPr>
          <w:rFonts w:asciiTheme="majorHAnsi" w:hAnsiTheme="majorHAnsi"/>
          <w:lang w:eastAsia="fr-FR"/>
        </w:rPr>
      </w:pPr>
      <w:r>
        <w:rPr>
          <w:rFonts w:asciiTheme="majorHAnsi" w:hAnsiTheme="majorHAnsi"/>
          <w:lang w:eastAsia="fr-FR"/>
        </w:rPr>
        <w:t xml:space="preserve">Deux associations de parents présentes : la FCPE et la PEEP. </w:t>
      </w:r>
    </w:p>
    <w:p w14:paraId="1BA196D8" w14:textId="77777777" w:rsidR="00C6144B" w:rsidRDefault="00981F3E">
      <w:pPr>
        <w:pStyle w:val="Paragraphedeliste"/>
        <w:numPr>
          <w:ilvl w:val="0"/>
          <w:numId w:val="7"/>
        </w:numPr>
        <w:jc w:val="both"/>
        <w:rPr>
          <w:rFonts w:asciiTheme="majorHAnsi" w:hAnsiTheme="majorHAnsi"/>
          <w:lang w:eastAsia="fr-FR"/>
        </w:rPr>
      </w:pPr>
      <w:r>
        <w:rPr>
          <w:rFonts w:asciiTheme="majorHAnsi" w:hAnsiTheme="majorHAnsi"/>
          <w:lang w:eastAsia="fr-FR"/>
        </w:rPr>
        <w:t>Participation aux élections des représentants des parents d’élèves supérieure en hausse sur les 3 dernières années (plus de 60%)</w:t>
      </w:r>
    </w:p>
    <w:p w14:paraId="2124986A" w14:textId="77777777" w:rsidR="00C6144B" w:rsidRDefault="00981F3E">
      <w:pPr>
        <w:pStyle w:val="Paragraphedeliste"/>
        <w:numPr>
          <w:ilvl w:val="0"/>
          <w:numId w:val="7"/>
        </w:numPr>
        <w:jc w:val="both"/>
        <w:rPr>
          <w:rFonts w:asciiTheme="majorHAnsi" w:hAnsiTheme="majorHAnsi"/>
          <w:lang w:eastAsia="fr-FR"/>
        </w:rPr>
      </w:pPr>
      <w:r>
        <w:rPr>
          <w:rFonts w:asciiTheme="majorHAnsi" w:hAnsiTheme="majorHAnsi"/>
          <w:lang w:eastAsia="fr-FR"/>
        </w:rPr>
        <w:t xml:space="preserve">Propositions d’évènements : vente de sapins, vente d’agrumes, concours dessin </w:t>
      </w:r>
    </w:p>
    <w:p w14:paraId="13F7D9FA" w14:textId="77777777" w:rsidR="00C6144B" w:rsidRDefault="00981F3E">
      <w:pPr>
        <w:pStyle w:val="Paragraphedeliste"/>
        <w:numPr>
          <w:ilvl w:val="0"/>
          <w:numId w:val="7"/>
        </w:numPr>
        <w:jc w:val="both"/>
        <w:rPr>
          <w:rFonts w:asciiTheme="majorHAnsi" w:hAnsiTheme="majorHAnsi"/>
          <w:lang w:eastAsia="fr-FR"/>
        </w:rPr>
      </w:pPr>
      <w:r>
        <w:rPr>
          <w:rFonts w:asciiTheme="majorHAnsi" w:hAnsiTheme="majorHAnsi"/>
          <w:lang w:eastAsia="fr-FR"/>
        </w:rPr>
        <w:t xml:space="preserve">Conseil d’école </w:t>
      </w:r>
    </w:p>
    <w:p w14:paraId="2671F987" w14:textId="77777777" w:rsidR="00C6144B" w:rsidRDefault="00981F3E">
      <w:pPr>
        <w:pStyle w:val="Titre4"/>
        <w:rPr>
          <w:lang w:eastAsia="fr-FR"/>
        </w:rPr>
      </w:pPr>
      <w:r>
        <w:rPr>
          <w:lang w:eastAsia="fr-FR"/>
        </w:rPr>
        <w:lastRenderedPageBreak/>
        <w:t xml:space="preserve">Avec la commune et différents partenaires éducatifs </w:t>
      </w:r>
    </w:p>
    <w:p w14:paraId="7D7E823C" w14:textId="77777777" w:rsidR="00C6144B" w:rsidRDefault="00981F3E">
      <w:pPr>
        <w:pStyle w:val="Paragraphedeliste"/>
        <w:numPr>
          <w:ilvl w:val="0"/>
          <w:numId w:val="8"/>
        </w:numPr>
        <w:jc w:val="both"/>
        <w:rPr>
          <w:rFonts w:asciiTheme="majorHAnsi" w:hAnsiTheme="majorHAnsi"/>
          <w:lang w:eastAsia="fr-FR"/>
        </w:rPr>
      </w:pPr>
      <w:r>
        <w:rPr>
          <w:rFonts w:asciiTheme="majorHAnsi" w:hAnsiTheme="majorHAnsi"/>
          <w:lang w:eastAsia="fr-FR"/>
        </w:rPr>
        <w:t>Interventions musique, orchestre à l’école, Briscope, médiathèque, intervenants extérieurs ponctuels (auteur, explorateur, artiste…), secouristes Croix Blanche, animateur nature (SMAGGA), etc.</w:t>
      </w:r>
    </w:p>
    <w:p w14:paraId="795741F6" w14:textId="77777777" w:rsidR="00C6144B" w:rsidRDefault="00981F3E">
      <w:pPr>
        <w:pStyle w:val="Paragraphedeliste"/>
        <w:numPr>
          <w:ilvl w:val="0"/>
          <w:numId w:val="8"/>
        </w:numPr>
        <w:jc w:val="both"/>
        <w:rPr>
          <w:rFonts w:asciiTheme="majorHAnsi" w:hAnsiTheme="majorHAnsi"/>
          <w:lang w:eastAsia="fr-FR"/>
        </w:rPr>
      </w:pPr>
      <w:r>
        <w:rPr>
          <w:rFonts w:asciiTheme="majorHAnsi" w:hAnsiTheme="majorHAnsi"/>
          <w:lang w:eastAsia="fr-FR"/>
        </w:rPr>
        <w:t>Réunions/visio sur certains projets, communication par courriel ou par téléphone</w:t>
      </w:r>
    </w:p>
    <w:p w14:paraId="238A7879" w14:textId="77777777" w:rsidR="00C6144B" w:rsidRDefault="00981F3E">
      <w:pPr>
        <w:pStyle w:val="Titre3"/>
        <w:rPr>
          <w:rFonts w:eastAsia="Times New Roman"/>
          <w:lang w:eastAsia="fr-FR"/>
        </w:rPr>
      </w:pPr>
      <w:r>
        <w:rPr>
          <w:rFonts w:eastAsia="Times New Roman"/>
          <w:lang w:eastAsia="fr-FR"/>
        </w:rPr>
        <w:t xml:space="preserve">Contexte économique et social </w:t>
      </w:r>
    </w:p>
    <w:p w14:paraId="123C8869" w14:textId="77777777" w:rsidR="00C6144B" w:rsidRDefault="00981F3E">
      <w:pPr>
        <w:jc w:val="both"/>
        <w:rPr>
          <w:rFonts w:asciiTheme="majorHAnsi" w:hAnsiTheme="majorHAnsi"/>
          <w:lang w:eastAsia="fr-FR"/>
        </w:rPr>
      </w:pPr>
      <w:r>
        <w:rPr>
          <w:rFonts w:asciiTheme="majorHAnsi" w:hAnsiTheme="majorHAnsi"/>
          <w:lang w:eastAsia="fr-FR"/>
        </w:rPr>
        <w:t xml:space="preserve">Brignais est une ville de 11 434 habitants (2020). Elle compte 6 écoles : l’école maternelle Lassagne, l’école maternelle Jacques Cartier, l’école élémentaire Jean Moulin, l’école élémentaire Jacques Cartier, le groupe scolaire Claudius Fournion et l’école privée Sainte Claire. </w:t>
      </w:r>
    </w:p>
    <w:p w14:paraId="3749DE71" w14:textId="77777777" w:rsidR="00C6144B" w:rsidRDefault="00981F3E">
      <w:pPr>
        <w:jc w:val="both"/>
        <w:rPr>
          <w:rFonts w:asciiTheme="majorHAnsi" w:hAnsiTheme="majorHAnsi"/>
          <w:lang w:eastAsia="fr-FR"/>
        </w:rPr>
      </w:pPr>
      <w:r>
        <w:rPr>
          <w:rFonts w:asciiTheme="majorHAnsi" w:hAnsiTheme="majorHAnsi"/>
          <w:lang w:eastAsia="fr-FR"/>
        </w:rPr>
        <w:t xml:space="preserve">L’effectif de l’école Jacques Cartier a évolué et l’école a ouvert une septième classe au cours de l’année scolaire 2020-2021. </w:t>
      </w:r>
    </w:p>
    <w:p w14:paraId="27E754AB" w14:textId="77777777" w:rsidR="00C6144B" w:rsidRDefault="00981F3E">
      <w:pPr>
        <w:jc w:val="both"/>
        <w:rPr>
          <w:rFonts w:asciiTheme="majorHAnsi" w:hAnsiTheme="majorHAnsi"/>
          <w:lang w:eastAsia="fr-FR"/>
        </w:rPr>
      </w:pPr>
      <w:r>
        <w:rPr>
          <w:rFonts w:asciiTheme="majorHAnsi" w:hAnsiTheme="majorHAnsi"/>
          <w:lang w:eastAsia="fr-FR"/>
        </w:rPr>
        <w:t xml:space="preserve">La population de Brignais va continuer à augmenter du fait de plusieurs programmes de construction lancés et en cours de livraison. </w:t>
      </w:r>
    </w:p>
    <w:p w14:paraId="70A7DFC3" w14:textId="77777777" w:rsidR="00C6144B" w:rsidRDefault="00981F3E">
      <w:pPr>
        <w:pStyle w:val="Titre2"/>
        <w:rPr>
          <w:rFonts w:eastAsia="Times New Roman"/>
          <w:lang w:eastAsia="fr-FR"/>
        </w:rPr>
      </w:pPr>
      <w:r>
        <w:rPr>
          <w:rFonts w:eastAsia="Times New Roman"/>
          <w:lang w:eastAsia="fr-FR"/>
        </w:rPr>
        <w:t xml:space="preserve">Les élèves et l’équipe </w:t>
      </w:r>
    </w:p>
    <w:p w14:paraId="73402C28" w14:textId="77777777" w:rsidR="00C6144B" w:rsidRDefault="00981F3E">
      <w:pPr>
        <w:pStyle w:val="Titre3"/>
        <w:rPr>
          <w:rFonts w:eastAsia="Times New Roman"/>
          <w:lang w:eastAsia="fr-FR"/>
        </w:rPr>
      </w:pPr>
      <w:r>
        <w:rPr>
          <w:rFonts w:eastAsia="Times New Roman"/>
          <w:lang w:eastAsia="fr-FR"/>
        </w:rPr>
        <w:t xml:space="preserve">Les élèves </w:t>
      </w:r>
    </w:p>
    <w:p w14:paraId="7FEADF28" w14:textId="77777777" w:rsidR="00C6144B" w:rsidRDefault="00981F3E">
      <w:pPr>
        <w:pStyle w:val="Titre4"/>
        <w:rPr>
          <w:rFonts w:eastAsia="Times New Roman"/>
          <w:lang w:eastAsia="fr-FR"/>
        </w:rPr>
      </w:pPr>
      <w:r w:rsidRPr="00805E42">
        <w:rPr>
          <w:rFonts w:eastAsia="Times New Roman"/>
          <w:lang w:eastAsia="fr-FR"/>
        </w:rPr>
        <w:t>Niveau de compétences</w:t>
      </w:r>
    </w:p>
    <w:p w14:paraId="707FFFA2" w14:textId="16D1C837" w:rsidR="00C6144B" w:rsidRDefault="00981F3E" w:rsidP="004D1479">
      <w:pPr>
        <w:jc w:val="both"/>
        <w:rPr>
          <w:lang w:eastAsia="fr-FR"/>
        </w:rPr>
      </w:pPr>
      <w:r>
        <w:rPr>
          <w:b/>
          <w:lang w:eastAsia="fr-FR"/>
        </w:rPr>
        <w:t xml:space="preserve">Les évaluations de CP et de CE1 </w:t>
      </w:r>
      <w:r>
        <w:rPr>
          <w:lang w:eastAsia="fr-FR"/>
        </w:rPr>
        <w:t xml:space="preserve">sont faites </w:t>
      </w:r>
      <w:r w:rsidR="00F2784A">
        <w:rPr>
          <w:lang w:eastAsia="fr-FR"/>
        </w:rPr>
        <w:t>tous les ans.</w:t>
      </w:r>
    </w:p>
    <w:p w14:paraId="797EDEA9" w14:textId="1B14B356" w:rsidR="00C6144B" w:rsidRDefault="00981F3E" w:rsidP="004D1479">
      <w:pPr>
        <w:pStyle w:val="Paragraphedeliste"/>
        <w:numPr>
          <w:ilvl w:val="0"/>
          <w:numId w:val="11"/>
        </w:numPr>
        <w:jc w:val="both"/>
        <w:rPr>
          <w:rFonts w:asciiTheme="majorHAnsi" w:hAnsiTheme="majorHAnsi"/>
          <w:lang w:eastAsia="fr-FR"/>
        </w:rPr>
      </w:pPr>
      <w:r>
        <w:rPr>
          <w:rFonts w:asciiTheme="majorHAnsi" w:hAnsiTheme="majorHAnsi"/>
          <w:lang w:eastAsia="fr-FR"/>
        </w:rPr>
        <w:t>Deux périodes d’évaluations en plus des évaluations n</w:t>
      </w:r>
      <w:r w:rsidR="00805E42">
        <w:rPr>
          <w:rFonts w:asciiTheme="majorHAnsi" w:hAnsiTheme="majorHAnsi"/>
          <w:lang w:eastAsia="fr-FR"/>
        </w:rPr>
        <w:t>ationales pour les CP, les CE1 et les CE2.</w:t>
      </w:r>
    </w:p>
    <w:p w14:paraId="1331007E" w14:textId="3C479A8C" w:rsidR="00C6144B" w:rsidRDefault="00981F3E" w:rsidP="004D1479">
      <w:pPr>
        <w:pStyle w:val="Paragraphedeliste"/>
        <w:numPr>
          <w:ilvl w:val="0"/>
          <w:numId w:val="11"/>
        </w:numPr>
        <w:jc w:val="both"/>
        <w:rPr>
          <w:rFonts w:asciiTheme="majorHAnsi" w:hAnsiTheme="majorHAnsi"/>
          <w:lang w:eastAsia="fr-FR"/>
        </w:rPr>
      </w:pPr>
      <w:r>
        <w:rPr>
          <w:rFonts w:asciiTheme="majorHAnsi" w:hAnsiTheme="majorHAnsi"/>
          <w:lang w:eastAsia="fr-FR"/>
        </w:rPr>
        <w:t>Trois périodes d’évaluations pou</w:t>
      </w:r>
      <w:r w:rsidR="00805E42">
        <w:rPr>
          <w:rFonts w:asciiTheme="majorHAnsi" w:hAnsiTheme="majorHAnsi"/>
          <w:lang w:eastAsia="fr-FR"/>
        </w:rPr>
        <w:t xml:space="preserve">r les </w:t>
      </w:r>
      <w:r>
        <w:rPr>
          <w:rFonts w:asciiTheme="majorHAnsi" w:hAnsiTheme="majorHAnsi"/>
          <w:lang w:eastAsia="fr-FR"/>
        </w:rPr>
        <w:t>CM1 et CM2</w:t>
      </w:r>
    </w:p>
    <w:p w14:paraId="790D4E2A" w14:textId="35180D09" w:rsidR="007A75FF" w:rsidRDefault="007A75FF" w:rsidP="004D1479">
      <w:pPr>
        <w:pStyle w:val="Paragraphedeliste"/>
        <w:numPr>
          <w:ilvl w:val="0"/>
          <w:numId w:val="11"/>
        </w:numPr>
        <w:jc w:val="both"/>
        <w:rPr>
          <w:rFonts w:asciiTheme="majorHAnsi" w:hAnsiTheme="majorHAnsi"/>
          <w:lang w:eastAsia="fr-FR"/>
        </w:rPr>
      </w:pPr>
      <w:r>
        <w:rPr>
          <w:rFonts w:asciiTheme="majorHAnsi" w:hAnsiTheme="majorHAnsi"/>
          <w:lang w:eastAsia="fr-FR"/>
        </w:rPr>
        <w:t xml:space="preserve">Grosse hétérogénéité au niveau de la lecture : l’écart se creuse entre les élèves qui savent lire et ceux qui ne connaissent pas les sons.  </w:t>
      </w:r>
    </w:p>
    <w:p w14:paraId="76B8DE18" w14:textId="41B30CDB" w:rsidR="007A75FF" w:rsidRDefault="007A75FF" w:rsidP="004D1479">
      <w:pPr>
        <w:pStyle w:val="Paragraphedeliste"/>
        <w:numPr>
          <w:ilvl w:val="0"/>
          <w:numId w:val="11"/>
        </w:numPr>
        <w:jc w:val="both"/>
        <w:rPr>
          <w:rFonts w:asciiTheme="majorHAnsi" w:hAnsiTheme="majorHAnsi"/>
          <w:lang w:eastAsia="fr-FR"/>
        </w:rPr>
      </w:pPr>
      <w:r>
        <w:rPr>
          <w:rFonts w:asciiTheme="majorHAnsi" w:hAnsiTheme="majorHAnsi"/>
          <w:lang w:eastAsia="fr-FR"/>
        </w:rPr>
        <w:t>Globalement, l’écart est similaire au niveau du raisonnement mathématiques (difficultés dans la recherche active, dans la compréhension des notions de base)</w:t>
      </w:r>
    </w:p>
    <w:p w14:paraId="0D00F771" w14:textId="614E3F5F" w:rsidR="007A75FF" w:rsidRDefault="007A75FF" w:rsidP="004D1479">
      <w:pPr>
        <w:pStyle w:val="Paragraphedeliste"/>
        <w:numPr>
          <w:ilvl w:val="0"/>
          <w:numId w:val="11"/>
        </w:numPr>
        <w:jc w:val="both"/>
        <w:rPr>
          <w:rFonts w:asciiTheme="majorHAnsi" w:hAnsiTheme="majorHAnsi"/>
          <w:lang w:eastAsia="fr-FR"/>
        </w:rPr>
      </w:pPr>
      <w:r>
        <w:rPr>
          <w:rFonts w:asciiTheme="majorHAnsi" w:hAnsiTheme="majorHAnsi"/>
          <w:lang w:eastAsia="fr-FR"/>
        </w:rPr>
        <w:t xml:space="preserve">L’accès au sens se révèle difficile chez les élèves. </w:t>
      </w:r>
    </w:p>
    <w:p w14:paraId="59ECA86E" w14:textId="77777777" w:rsidR="00C6144B" w:rsidRDefault="00981F3E">
      <w:pPr>
        <w:pStyle w:val="Titre4"/>
        <w:rPr>
          <w:rFonts w:eastAsia="Times New Roman"/>
          <w:lang w:eastAsia="fr-FR"/>
        </w:rPr>
      </w:pPr>
      <w:r>
        <w:rPr>
          <w:rFonts w:eastAsia="Times New Roman"/>
          <w:lang w:eastAsia="fr-FR"/>
        </w:rPr>
        <w:t>Vivre ensemble</w:t>
      </w:r>
    </w:p>
    <w:p w14:paraId="670668D0" w14:textId="77777777" w:rsidR="00C6144B" w:rsidRDefault="00981F3E" w:rsidP="004D1479">
      <w:pPr>
        <w:pStyle w:val="Paragraphedeliste"/>
        <w:numPr>
          <w:ilvl w:val="0"/>
          <w:numId w:val="10"/>
        </w:numPr>
        <w:jc w:val="both"/>
        <w:rPr>
          <w:rFonts w:asciiTheme="majorHAnsi" w:hAnsiTheme="majorHAnsi"/>
          <w:lang w:eastAsia="fr-FR"/>
        </w:rPr>
      </w:pPr>
      <w:r>
        <w:rPr>
          <w:rFonts w:asciiTheme="majorHAnsi" w:hAnsiTheme="majorHAnsi"/>
          <w:lang w:eastAsia="fr-FR"/>
        </w:rPr>
        <w:t xml:space="preserve">Respect des règles de vie et du règlement intérieur </w:t>
      </w:r>
    </w:p>
    <w:p w14:paraId="7BEFE021" w14:textId="77777777" w:rsidR="00C6144B" w:rsidRDefault="00981F3E" w:rsidP="004D1479">
      <w:pPr>
        <w:pStyle w:val="Paragraphedeliste"/>
        <w:numPr>
          <w:ilvl w:val="0"/>
          <w:numId w:val="10"/>
        </w:numPr>
        <w:jc w:val="both"/>
        <w:rPr>
          <w:rFonts w:asciiTheme="majorHAnsi" w:hAnsiTheme="majorHAnsi"/>
          <w:lang w:eastAsia="fr-FR"/>
        </w:rPr>
      </w:pPr>
      <w:r>
        <w:rPr>
          <w:rFonts w:asciiTheme="majorHAnsi" w:hAnsiTheme="majorHAnsi"/>
          <w:lang w:eastAsia="fr-FR"/>
        </w:rPr>
        <w:t>Travail sur les messages clairs au C2</w:t>
      </w:r>
    </w:p>
    <w:p w14:paraId="3C7659C2" w14:textId="77777777" w:rsidR="00C6144B" w:rsidRDefault="00981F3E" w:rsidP="004D1479">
      <w:pPr>
        <w:pStyle w:val="Paragraphedeliste"/>
        <w:numPr>
          <w:ilvl w:val="0"/>
          <w:numId w:val="10"/>
        </w:numPr>
        <w:jc w:val="both"/>
        <w:rPr>
          <w:rFonts w:asciiTheme="majorHAnsi" w:hAnsiTheme="majorHAnsi"/>
          <w:lang w:eastAsia="fr-FR"/>
        </w:rPr>
      </w:pPr>
      <w:r>
        <w:rPr>
          <w:rFonts w:asciiTheme="majorHAnsi" w:hAnsiTheme="majorHAnsi"/>
          <w:lang w:eastAsia="fr-FR"/>
        </w:rPr>
        <w:t>Formation de médiateurs par l’intermédiaire de l’association AMELY pour la gestion des conflits à partir du CE2</w:t>
      </w:r>
    </w:p>
    <w:p w14:paraId="235E466A" w14:textId="77777777" w:rsidR="00C6144B" w:rsidRDefault="00981F3E" w:rsidP="004D1479">
      <w:pPr>
        <w:pStyle w:val="Paragraphedeliste"/>
        <w:numPr>
          <w:ilvl w:val="0"/>
          <w:numId w:val="10"/>
        </w:numPr>
        <w:jc w:val="both"/>
        <w:rPr>
          <w:rFonts w:asciiTheme="majorHAnsi" w:hAnsiTheme="majorHAnsi"/>
          <w:lang w:eastAsia="fr-FR"/>
        </w:rPr>
      </w:pPr>
      <w:r>
        <w:rPr>
          <w:rFonts w:asciiTheme="majorHAnsi" w:hAnsiTheme="majorHAnsi"/>
          <w:lang w:eastAsia="fr-FR"/>
        </w:rPr>
        <w:t>Décloisonnements, travaux de groupe</w:t>
      </w:r>
    </w:p>
    <w:p w14:paraId="72C0094D" w14:textId="77777777" w:rsidR="00C6144B" w:rsidRDefault="00981F3E" w:rsidP="004D1479">
      <w:pPr>
        <w:pStyle w:val="Paragraphedeliste"/>
        <w:numPr>
          <w:ilvl w:val="0"/>
          <w:numId w:val="10"/>
        </w:numPr>
        <w:jc w:val="both"/>
        <w:rPr>
          <w:rFonts w:asciiTheme="majorHAnsi" w:hAnsiTheme="majorHAnsi"/>
          <w:lang w:eastAsia="fr-FR"/>
        </w:rPr>
      </w:pPr>
      <w:r>
        <w:rPr>
          <w:rFonts w:asciiTheme="majorHAnsi" w:hAnsiTheme="majorHAnsi"/>
          <w:lang w:eastAsia="fr-FR"/>
        </w:rPr>
        <w:t xml:space="preserve">Participation à la vie de l’école et aux différents projets </w:t>
      </w:r>
    </w:p>
    <w:p w14:paraId="4C31C309" w14:textId="77777777" w:rsidR="00C6144B" w:rsidRDefault="00981F3E" w:rsidP="004D1479">
      <w:pPr>
        <w:pStyle w:val="Paragraphedeliste"/>
        <w:numPr>
          <w:ilvl w:val="0"/>
          <w:numId w:val="10"/>
        </w:numPr>
        <w:jc w:val="both"/>
        <w:rPr>
          <w:rFonts w:asciiTheme="majorHAnsi" w:hAnsiTheme="majorHAnsi"/>
          <w:lang w:eastAsia="fr-FR"/>
        </w:rPr>
      </w:pPr>
      <w:r>
        <w:rPr>
          <w:rFonts w:asciiTheme="majorHAnsi" w:hAnsiTheme="majorHAnsi"/>
          <w:lang w:eastAsia="fr-FR"/>
        </w:rPr>
        <w:t xml:space="preserve">Projets fédérateurs intercycles ponctuels ou annuels (Les Incos, printemps des poètes, Grand Nord…) </w:t>
      </w:r>
    </w:p>
    <w:p w14:paraId="2C14180C" w14:textId="77777777" w:rsidR="00C6144B" w:rsidRDefault="00981F3E" w:rsidP="004D1479">
      <w:pPr>
        <w:pStyle w:val="Paragraphedeliste"/>
        <w:numPr>
          <w:ilvl w:val="0"/>
          <w:numId w:val="10"/>
        </w:numPr>
        <w:jc w:val="both"/>
        <w:rPr>
          <w:rFonts w:asciiTheme="majorHAnsi" w:hAnsiTheme="majorHAnsi"/>
          <w:lang w:eastAsia="fr-FR"/>
        </w:rPr>
      </w:pPr>
      <w:r>
        <w:rPr>
          <w:rFonts w:asciiTheme="majorHAnsi" w:hAnsiTheme="majorHAnsi"/>
          <w:lang w:eastAsia="fr-FR"/>
        </w:rPr>
        <w:t xml:space="preserve">Lien entre les cycles </w:t>
      </w:r>
    </w:p>
    <w:p w14:paraId="19EB4DCB" w14:textId="77777777" w:rsidR="00C6144B" w:rsidRDefault="00981F3E">
      <w:pPr>
        <w:pStyle w:val="Titre4"/>
        <w:rPr>
          <w:rFonts w:eastAsia="Times New Roman"/>
          <w:lang w:eastAsia="fr-FR"/>
        </w:rPr>
      </w:pPr>
      <w:r>
        <w:rPr>
          <w:rFonts w:eastAsia="Times New Roman"/>
          <w:lang w:eastAsia="fr-FR"/>
        </w:rPr>
        <w:t>Aide aux enfants en difficultés</w:t>
      </w:r>
    </w:p>
    <w:p w14:paraId="73141885" w14:textId="77777777" w:rsidR="00C6144B" w:rsidRDefault="00981F3E" w:rsidP="004D1479">
      <w:pPr>
        <w:pStyle w:val="Paragraphedeliste"/>
        <w:numPr>
          <w:ilvl w:val="0"/>
          <w:numId w:val="9"/>
        </w:numPr>
        <w:jc w:val="both"/>
        <w:rPr>
          <w:rFonts w:asciiTheme="majorHAnsi" w:hAnsiTheme="majorHAnsi"/>
          <w:lang w:eastAsia="fr-FR"/>
        </w:rPr>
      </w:pPr>
      <w:r>
        <w:rPr>
          <w:rFonts w:asciiTheme="majorHAnsi" w:hAnsiTheme="majorHAnsi"/>
          <w:lang w:eastAsia="fr-FR"/>
        </w:rPr>
        <w:t>Mise au point régulière avec les familles (par téléphone ou rencontre)</w:t>
      </w:r>
    </w:p>
    <w:p w14:paraId="64FD93DC" w14:textId="77777777" w:rsidR="00C6144B" w:rsidRDefault="00981F3E" w:rsidP="004D1479">
      <w:pPr>
        <w:pStyle w:val="Paragraphedeliste"/>
        <w:numPr>
          <w:ilvl w:val="0"/>
          <w:numId w:val="9"/>
        </w:numPr>
        <w:jc w:val="both"/>
        <w:rPr>
          <w:rFonts w:asciiTheme="majorHAnsi" w:hAnsiTheme="majorHAnsi"/>
          <w:lang w:eastAsia="fr-FR"/>
        </w:rPr>
      </w:pPr>
      <w:r>
        <w:rPr>
          <w:rFonts w:asciiTheme="majorHAnsi" w:hAnsiTheme="majorHAnsi"/>
          <w:lang w:eastAsia="fr-FR"/>
        </w:rPr>
        <w:t>Réunion avec le RASED en début d’année avec la rédaction des projets d’aide à l’élève transmis d’une année sur l’autre</w:t>
      </w:r>
    </w:p>
    <w:p w14:paraId="6F1E4E56" w14:textId="77777777" w:rsidR="00C6144B" w:rsidRDefault="00981F3E" w:rsidP="004D1479">
      <w:pPr>
        <w:pStyle w:val="Paragraphedeliste"/>
        <w:numPr>
          <w:ilvl w:val="0"/>
          <w:numId w:val="9"/>
        </w:numPr>
        <w:jc w:val="both"/>
        <w:rPr>
          <w:rFonts w:asciiTheme="majorHAnsi" w:hAnsiTheme="majorHAnsi"/>
          <w:lang w:eastAsia="fr-FR"/>
        </w:rPr>
      </w:pPr>
      <w:r>
        <w:rPr>
          <w:rFonts w:asciiTheme="majorHAnsi" w:hAnsiTheme="majorHAnsi"/>
          <w:lang w:eastAsia="fr-FR"/>
        </w:rPr>
        <w:t>Participation à l’aide personnalisée (remédiation)</w:t>
      </w:r>
    </w:p>
    <w:p w14:paraId="78B03D43" w14:textId="77777777" w:rsidR="00C6144B" w:rsidRDefault="00981F3E" w:rsidP="004D1479">
      <w:pPr>
        <w:pStyle w:val="Paragraphedeliste"/>
        <w:numPr>
          <w:ilvl w:val="0"/>
          <w:numId w:val="9"/>
        </w:numPr>
        <w:jc w:val="both"/>
        <w:rPr>
          <w:rFonts w:asciiTheme="majorHAnsi" w:hAnsiTheme="majorHAnsi"/>
          <w:lang w:eastAsia="fr-FR"/>
        </w:rPr>
      </w:pPr>
      <w:r>
        <w:rPr>
          <w:rFonts w:asciiTheme="majorHAnsi" w:hAnsiTheme="majorHAnsi"/>
          <w:lang w:eastAsia="fr-FR"/>
        </w:rPr>
        <w:t xml:space="preserve">Mise en place de PPRE </w:t>
      </w:r>
    </w:p>
    <w:p w14:paraId="1C2B35A5" w14:textId="77777777" w:rsidR="00C6144B" w:rsidRDefault="00981F3E" w:rsidP="004D1479">
      <w:pPr>
        <w:pStyle w:val="Paragraphedeliste"/>
        <w:numPr>
          <w:ilvl w:val="0"/>
          <w:numId w:val="9"/>
        </w:numPr>
        <w:jc w:val="both"/>
        <w:rPr>
          <w:rFonts w:asciiTheme="majorHAnsi" w:hAnsiTheme="majorHAnsi"/>
          <w:lang w:eastAsia="fr-FR"/>
        </w:rPr>
      </w:pPr>
      <w:r>
        <w:rPr>
          <w:rFonts w:asciiTheme="majorHAnsi" w:hAnsiTheme="majorHAnsi"/>
          <w:lang w:eastAsia="fr-FR"/>
        </w:rPr>
        <w:t>Aménagements dans les classes : tutorat, coin du calme, emploi du temps personnalisé</w:t>
      </w:r>
    </w:p>
    <w:p w14:paraId="40B5A99F" w14:textId="77777777" w:rsidR="00C6144B" w:rsidRDefault="00981F3E" w:rsidP="004D1479">
      <w:pPr>
        <w:pStyle w:val="Paragraphedeliste"/>
        <w:numPr>
          <w:ilvl w:val="0"/>
          <w:numId w:val="9"/>
        </w:numPr>
        <w:jc w:val="both"/>
        <w:rPr>
          <w:rFonts w:asciiTheme="majorHAnsi" w:hAnsiTheme="majorHAnsi"/>
          <w:lang w:eastAsia="fr-FR"/>
        </w:rPr>
      </w:pPr>
      <w:r>
        <w:rPr>
          <w:rFonts w:asciiTheme="majorHAnsi" w:hAnsiTheme="majorHAnsi"/>
          <w:lang w:eastAsia="fr-FR"/>
        </w:rPr>
        <w:t>Réunion autour des élèves posant le plus de difficultés</w:t>
      </w:r>
    </w:p>
    <w:p w14:paraId="143918D3" w14:textId="77777777" w:rsidR="00C6144B" w:rsidRDefault="00981F3E" w:rsidP="004D1479">
      <w:pPr>
        <w:pStyle w:val="Paragraphedeliste"/>
        <w:numPr>
          <w:ilvl w:val="0"/>
          <w:numId w:val="9"/>
        </w:numPr>
        <w:jc w:val="both"/>
        <w:rPr>
          <w:rFonts w:asciiTheme="majorHAnsi" w:hAnsiTheme="majorHAnsi"/>
          <w:lang w:eastAsia="fr-FR"/>
        </w:rPr>
      </w:pPr>
      <w:r>
        <w:rPr>
          <w:rFonts w:asciiTheme="majorHAnsi" w:hAnsiTheme="majorHAnsi"/>
          <w:lang w:eastAsia="fr-FR"/>
        </w:rPr>
        <w:t xml:space="preserve">Lien avec le Centre social pour l’aide aux devoirs ou pour d’autres ateliers </w:t>
      </w:r>
    </w:p>
    <w:p w14:paraId="6D7A04E1" w14:textId="77777777" w:rsidR="00C6144B" w:rsidRDefault="00981F3E" w:rsidP="004D1479">
      <w:pPr>
        <w:pStyle w:val="Paragraphedeliste"/>
        <w:numPr>
          <w:ilvl w:val="0"/>
          <w:numId w:val="9"/>
        </w:numPr>
        <w:jc w:val="both"/>
        <w:rPr>
          <w:rFonts w:asciiTheme="majorHAnsi" w:hAnsiTheme="majorHAnsi"/>
          <w:lang w:eastAsia="fr-FR"/>
        </w:rPr>
      </w:pPr>
      <w:r>
        <w:rPr>
          <w:rFonts w:asciiTheme="majorHAnsi" w:hAnsiTheme="majorHAnsi"/>
          <w:lang w:eastAsia="fr-FR"/>
        </w:rPr>
        <w:lastRenderedPageBreak/>
        <w:t xml:space="preserve">Organisation des équipes éducatives afin de réunir les différents partenaires autour de l’enfant (suivi extérieur médical, etc.) pour harmoniser/améliorer/modifier les aides apportées </w:t>
      </w:r>
    </w:p>
    <w:p w14:paraId="7D1A2EB6" w14:textId="77777777" w:rsidR="00C6144B" w:rsidRDefault="00981F3E" w:rsidP="004D1479">
      <w:pPr>
        <w:pStyle w:val="Paragraphedeliste"/>
        <w:numPr>
          <w:ilvl w:val="0"/>
          <w:numId w:val="9"/>
        </w:numPr>
        <w:jc w:val="both"/>
        <w:rPr>
          <w:rFonts w:asciiTheme="majorHAnsi" w:hAnsiTheme="majorHAnsi"/>
          <w:lang w:eastAsia="fr-FR"/>
        </w:rPr>
      </w:pPr>
      <w:r>
        <w:rPr>
          <w:rFonts w:asciiTheme="majorHAnsi" w:hAnsiTheme="majorHAnsi"/>
          <w:lang w:eastAsia="fr-FR"/>
        </w:rPr>
        <w:t>Participation aux équipes de suivi de la scolarité et mise en place de PPS</w:t>
      </w:r>
    </w:p>
    <w:p w14:paraId="707EE96F" w14:textId="438F65E9" w:rsidR="00C6144B" w:rsidRDefault="00981F3E" w:rsidP="004D1479">
      <w:pPr>
        <w:pStyle w:val="Paragraphedeliste"/>
        <w:numPr>
          <w:ilvl w:val="0"/>
          <w:numId w:val="9"/>
        </w:numPr>
        <w:jc w:val="both"/>
        <w:rPr>
          <w:rFonts w:asciiTheme="majorHAnsi" w:hAnsiTheme="majorHAnsi"/>
          <w:lang w:eastAsia="fr-FR"/>
        </w:rPr>
      </w:pPr>
      <w:r>
        <w:rPr>
          <w:rFonts w:asciiTheme="majorHAnsi" w:hAnsiTheme="majorHAnsi"/>
          <w:lang w:eastAsia="fr-FR"/>
        </w:rPr>
        <w:t xml:space="preserve">Lien entre l’enseignant, la famille et l’AESH qui s’occupe de l’enfant </w:t>
      </w:r>
    </w:p>
    <w:p w14:paraId="6F456EE3" w14:textId="3AEE28EB" w:rsidR="00F2784A" w:rsidRDefault="00F2784A" w:rsidP="004D1479">
      <w:pPr>
        <w:pStyle w:val="Paragraphedeliste"/>
        <w:numPr>
          <w:ilvl w:val="0"/>
          <w:numId w:val="9"/>
        </w:numPr>
        <w:jc w:val="both"/>
        <w:rPr>
          <w:rFonts w:asciiTheme="majorHAnsi" w:hAnsiTheme="majorHAnsi"/>
          <w:lang w:eastAsia="fr-FR"/>
        </w:rPr>
      </w:pPr>
      <w:r>
        <w:rPr>
          <w:rFonts w:asciiTheme="majorHAnsi" w:hAnsiTheme="majorHAnsi"/>
          <w:lang w:eastAsia="fr-FR"/>
        </w:rPr>
        <w:t>Partenariat en cours avec le DITEP de Grigny et l’équipe mobile pour des situations qui posent question et qui nécessitent des regards croisés ou des aménagements particuliers.</w:t>
      </w:r>
    </w:p>
    <w:p w14:paraId="4FCE4820" w14:textId="77777777" w:rsidR="00C6144B" w:rsidRDefault="00C6144B">
      <w:pPr>
        <w:pStyle w:val="Titre3"/>
        <w:rPr>
          <w:rFonts w:eastAsia="Times New Roman"/>
          <w:lang w:eastAsia="fr-FR"/>
        </w:rPr>
      </w:pPr>
    </w:p>
    <w:p w14:paraId="37B1D6C2" w14:textId="77777777" w:rsidR="00C6144B" w:rsidRDefault="00981F3E">
      <w:pPr>
        <w:pStyle w:val="Titre3"/>
        <w:rPr>
          <w:rFonts w:eastAsia="Times New Roman"/>
          <w:lang w:eastAsia="fr-FR"/>
        </w:rPr>
      </w:pPr>
      <w:r>
        <w:rPr>
          <w:rFonts w:eastAsia="Times New Roman"/>
          <w:lang w:eastAsia="fr-FR"/>
        </w:rPr>
        <w:t xml:space="preserve">L’équipe </w:t>
      </w:r>
    </w:p>
    <w:p w14:paraId="3C888FDE" w14:textId="77777777" w:rsidR="00C6144B" w:rsidRDefault="00981F3E">
      <w:pPr>
        <w:pStyle w:val="Titre4"/>
        <w:rPr>
          <w:rFonts w:eastAsia="Times New Roman"/>
          <w:lang w:eastAsia="fr-FR"/>
        </w:rPr>
      </w:pPr>
      <w:r>
        <w:rPr>
          <w:rFonts w:eastAsia="Times New Roman"/>
          <w:lang w:eastAsia="fr-FR"/>
        </w:rPr>
        <w:t>Stabilité, cohésion, cohérence</w:t>
      </w:r>
    </w:p>
    <w:p w14:paraId="5E0404C0" w14:textId="07133CFB" w:rsidR="00C6144B" w:rsidRDefault="00805E42" w:rsidP="004D1479">
      <w:pPr>
        <w:pStyle w:val="Paragraphedeliste"/>
        <w:numPr>
          <w:ilvl w:val="0"/>
          <w:numId w:val="12"/>
        </w:numPr>
        <w:jc w:val="both"/>
        <w:rPr>
          <w:rFonts w:asciiTheme="majorHAnsi" w:hAnsiTheme="majorHAnsi"/>
          <w:lang w:eastAsia="fr-FR"/>
        </w:rPr>
      </w:pPr>
      <w:r>
        <w:rPr>
          <w:rFonts w:asciiTheme="majorHAnsi" w:hAnsiTheme="majorHAnsi"/>
          <w:lang w:eastAsia="fr-FR"/>
        </w:rPr>
        <w:t>6</w:t>
      </w:r>
      <w:r w:rsidR="00981F3E">
        <w:rPr>
          <w:rFonts w:asciiTheme="majorHAnsi" w:hAnsiTheme="majorHAnsi"/>
          <w:lang w:eastAsia="fr-FR"/>
        </w:rPr>
        <w:t xml:space="preserve"> enseignants titul</w:t>
      </w:r>
      <w:r>
        <w:rPr>
          <w:rFonts w:asciiTheme="majorHAnsi" w:hAnsiTheme="majorHAnsi"/>
          <w:lang w:eastAsia="fr-FR"/>
        </w:rPr>
        <w:t>aires (1 à 50% à l’école, 3 à 75%, décharge du directeur de 33</w:t>
      </w:r>
      <w:r w:rsidR="00981F3E">
        <w:rPr>
          <w:rFonts w:asciiTheme="majorHAnsi" w:hAnsiTheme="majorHAnsi"/>
          <w:lang w:eastAsia="fr-FR"/>
        </w:rPr>
        <w:t>%)</w:t>
      </w:r>
    </w:p>
    <w:p w14:paraId="08172175" w14:textId="496C2473" w:rsidR="00805E42" w:rsidRDefault="00805E42" w:rsidP="004D1479">
      <w:pPr>
        <w:pStyle w:val="Paragraphedeliste"/>
        <w:numPr>
          <w:ilvl w:val="0"/>
          <w:numId w:val="12"/>
        </w:numPr>
        <w:jc w:val="both"/>
        <w:rPr>
          <w:rFonts w:asciiTheme="majorHAnsi" w:hAnsiTheme="majorHAnsi"/>
          <w:lang w:eastAsia="fr-FR"/>
        </w:rPr>
      </w:pPr>
      <w:r>
        <w:rPr>
          <w:rFonts w:asciiTheme="majorHAnsi" w:hAnsiTheme="majorHAnsi"/>
          <w:lang w:eastAsia="fr-FR"/>
        </w:rPr>
        <w:t>1 PES à 100%</w:t>
      </w:r>
    </w:p>
    <w:p w14:paraId="5B371011" w14:textId="0FF8BC8E" w:rsidR="00C6144B" w:rsidRDefault="00805E42" w:rsidP="004D1479">
      <w:pPr>
        <w:pStyle w:val="Paragraphedeliste"/>
        <w:numPr>
          <w:ilvl w:val="0"/>
          <w:numId w:val="12"/>
        </w:numPr>
        <w:jc w:val="both"/>
        <w:rPr>
          <w:rFonts w:asciiTheme="majorHAnsi" w:hAnsiTheme="majorHAnsi"/>
          <w:lang w:eastAsia="fr-FR"/>
        </w:rPr>
      </w:pPr>
      <w:r>
        <w:rPr>
          <w:rFonts w:asciiTheme="majorHAnsi" w:hAnsiTheme="majorHAnsi"/>
          <w:lang w:eastAsia="fr-FR"/>
        </w:rPr>
        <w:t>2</w:t>
      </w:r>
      <w:r w:rsidR="00981F3E">
        <w:rPr>
          <w:rFonts w:asciiTheme="majorHAnsi" w:hAnsiTheme="majorHAnsi"/>
          <w:lang w:eastAsia="fr-FR"/>
        </w:rPr>
        <w:t xml:space="preserve"> </w:t>
      </w:r>
      <w:r>
        <w:rPr>
          <w:rFonts w:asciiTheme="majorHAnsi" w:hAnsiTheme="majorHAnsi"/>
          <w:lang w:eastAsia="fr-FR"/>
        </w:rPr>
        <w:t>compléments de temps (1 à 25%, 1 M2C à 33</w:t>
      </w:r>
      <w:r w:rsidR="00981F3E">
        <w:rPr>
          <w:rFonts w:asciiTheme="majorHAnsi" w:hAnsiTheme="majorHAnsi"/>
          <w:lang w:eastAsia="fr-FR"/>
        </w:rPr>
        <w:t>%)</w:t>
      </w:r>
    </w:p>
    <w:p w14:paraId="6A703F9A" w14:textId="77777777" w:rsidR="00C6144B" w:rsidRDefault="00981F3E" w:rsidP="004D1479">
      <w:pPr>
        <w:pStyle w:val="Paragraphedeliste"/>
        <w:numPr>
          <w:ilvl w:val="0"/>
          <w:numId w:val="12"/>
        </w:numPr>
        <w:jc w:val="both"/>
        <w:rPr>
          <w:rFonts w:asciiTheme="majorHAnsi" w:hAnsiTheme="majorHAnsi"/>
          <w:lang w:eastAsia="fr-FR"/>
        </w:rPr>
      </w:pPr>
      <w:r>
        <w:rPr>
          <w:rFonts w:asciiTheme="majorHAnsi" w:hAnsiTheme="majorHAnsi"/>
          <w:lang w:eastAsia="fr-FR"/>
        </w:rPr>
        <w:t xml:space="preserve">3 AESH sur les deux dernières années </w:t>
      </w:r>
    </w:p>
    <w:p w14:paraId="6F44F892" w14:textId="77777777" w:rsidR="00C6144B" w:rsidRDefault="00981F3E" w:rsidP="004D1479">
      <w:pPr>
        <w:pStyle w:val="Paragraphedeliste"/>
        <w:numPr>
          <w:ilvl w:val="0"/>
          <w:numId w:val="12"/>
        </w:numPr>
        <w:jc w:val="both"/>
        <w:rPr>
          <w:rFonts w:asciiTheme="majorHAnsi" w:hAnsiTheme="majorHAnsi"/>
          <w:lang w:eastAsia="fr-FR"/>
        </w:rPr>
      </w:pPr>
      <w:r>
        <w:rPr>
          <w:rFonts w:asciiTheme="majorHAnsi" w:hAnsiTheme="majorHAnsi"/>
          <w:lang w:eastAsia="fr-FR"/>
        </w:rPr>
        <w:t>Stabilité des titulaires depuis 2 ans</w:t>
      </w:r>
    </w:p>
    <w:p w14:paraId="4400DC05" w14:textId="77777777" w:rsidR="00C6144B" w:rsidRDefault="00981F3E" w:rsidP="004D1479">
      <w:pPr>
        <w:pStyle w:val="Paragraphedeliste"/>
        <w:numPr>
          <w:ilvl w:val="0"/>
          <w:numId w:val="12"/>
        </w:numPr>
        <w:jc w:val="both"/>
        <w:rPr>
          <w:rFonts w:asciiTheme="majorHAnsi" w:hAnsiTheme="majorHAnsi"/>
          <w:lang w:eastAsia="fr-FR"/>
        </w:rPr>
      </w:pPr>
      <w:r>
        <w:rPr>
          <w:rFonts w:asciiTheme="majorHAnsi" w:hAnsiTheme="majorHAnsi"/>
          <w:lang w:eastAsia="fr-FR"/>
        </w:rPr>
        <w:t>Cohésion et cohérence au niveau de certains apprentissages</w:t>
      </w:r>
    </w:p>
    <w:p w14:paraId="700583B4" w14:textId="77777777" w:rsidR="00C6144B" w:rsidRDefault="00981F3E" w:rsidP="004D1479">
      <w:pPr>
        <w:pStyle w:val="Paragraphedeliste"/>
        <w:numPr>
          <w:ilvl w:val="0"/>
          <w:numId w:val="12"/>
        </w:numPr>
        <w:jc w:val="both"/>
        <w:rPr>
          <w:rFonts w:asciiTheme="majorHAnsi" w:hAnsiTheme="majorHAnsi"/>
          <w:lang w:eastAsia="fr-FR"/>
        </w:rPr>
      </w:pPr>
      <w:r>
        <w:rPr>
          <w:rFonts w:asciiTheme="majorHAnsi" w:hAnsiTheme="majorHAnsi"/>
          <w:lang w:eastAsia="fr-FR"/>
        </w:rPr>
        <w:t>Echanges constructifs avec l’équipe du RASED</w:t>
      </w:r>
    </w:p>
    <w:p w14:paraId="1E9A9311" w14:textId="77777777" w:rsidR="00C6144B" w:rsidRDefault="00981F3E" w:rsidP="004D1479">
      <w:pPr>
        <w:pStyle w:val="Paragraphedeliste"/>
        <w:numPr>
          <w:ilvl w:val="0"/>
          <w:numId w:val="12"/>
        </w:numPr>
        <w:jc w:val="both"/>
        <w:rPr>
          <w:rFonts w:asciiTheme="majorHAnsi" w:hAnsiTheme="majorHAnsi"/>
          <w:lang w:eastAsia="fr-FR"/>
        </w:rPr>
      </w:pPr>
      <w:r>
        <w:rPr>
          <w:rFonts w:asciiTheme="majorHAnsi" w:hAnsiTheme="majorHAnsi"/>
          <w:lang w:eastAsia="fr-FR"/>
        </w:rPr>
        <w:t xml:space="preserve">Communication facile avec les personnels d’entretien et les personnels municipaux </w:t>
      </w:r>
    </w:p>
    <w:p w14:paraId="2B08C4A0" w14:textId="77777777" w:rsidR="00C6144B" w:rsidRDefault="00981F3E">
      <w:pPr>
        <w:pStyle w:val="Titre4"/>
        <w:rPr>
          <w:lang w:eastAsia="fr-FR"/>
        </w:rPr>
      </w:pPr>
      <w:r>
        <w:rPr>
          <w:rFonts w:eastAsia="Times New Roman"/>
          <w:lang w:eastAsia="fr-FR"/>
        </w:rPr>
        <w:t>Besoins didactiques et pédagogiques</w:t>
      </w:r>
    </w:p>
    <w:p w14:paraId="0A6BF29D" w14:textId="6726B895" w:rsidR="00C6144B" w:rsidRPr="00F2784A" w:rsidRDefault="001F28D4" w:rsidP="004D1479">
      <w:pPr>
        <w:pStyle w:val="Paragraphedeliste"/>
        <w:numPr>
          <w:ilvl w:val="0"/>
          <w:numId w:val="16"/>
        </w:numPr>
        <w:spacing w:beforeAutospacing="1" w:after="0" w:line="240" w:lineRule="auto"/>
        <w:jc w:val="both"/>
        <w:rPr>
          <w:rFonts w:asciiTheme="majorHAnsi" w:hAnsiTheme="majorHAnsi"/>
          <w:lang w:eastAsia="fr-FR"/>
        </w:rPr>
      </w:pPr>
      <w:r w:rsidRPr="00F2784A">
        <w:rPr>
          <w:rFonts w:asciiTheme="majorHAnsi" w:hAnsiTheme="majorHAnsi"/>
          <w:lang w:eastAsia="fr-FR"/>
        </w:rPr>
        <w:t>Découverte, utilisation et appropriation du matériel de numération ; établir une programmation</w:t>
      </w:r>
    </w:p>
    <w:p w14:paraId="538428CF" w14:textId="34965188" w:rsidR="001F28D4" w:rsidRPr="00F2784A" w:rsidRDefault="001F28D4" w:rsidP="004D1479">
      <w:pPr>
        <w:pStyle w:val="Paragraphedeliste"/>
        <w:numPr>
          <w:ilvl w:val="0"/>
          <w:numId w:val="16"/>
        </w:numPr>
        <w:spacing w:beforeAutospacing="1" w:after="0" w:line="240" w:lineRule="auto"/>
        <w:jc w:val="both"/>
        <w:rPr>
          <w:rFonts w:asciiTheme="majorHAnsi" w:hAnsiTheme="majorHAnsi"/>
          <w:lang w:eastAsia="fr-FR"/>
        </w:rPr>
      </w:pPr>
      <w:r w:rsidRPr="00F2784A">
        <w:rPr>
          <w:rFonts w:asciiTheme="majorHAnsi" w:hAnsiTheme="majorHAnsi"/>
          <w:lang w:eastAsia="fr-FR"/>
        </w:rPr>
        <w:t xml:space="preserve">Soutien lors de la prise en charge d’élèves à besoins particuliers : quelles démarches, quels interlocuteurs, quelles orientations </w:t>
      </w:r>
    </w:p>
    <w:p w14:paraId="6A472542" w14:textId="77777777" w:rsidR="00C6144B" w:rsidRDefault="00981F3E">
      <w:pPr>
        <w:spacing w:beforeAutospacing="1" w:after="0" w:line="240" w:lineRule="auto"/>
        <w:rPr>
          <w:rFonts w:asciiTheme="majorHAnsi" w:eastAsia="Times New Roman" w:hAnsiTheme="majorHAnsi"/>
          <w:color w:val="2E74B5"/>
          <w:sz w:val="32"/>
          <w:szCs w:val="32"/>
          <w:lang w:eastAsia="fr-FR"/>
        </w:rPr>
      </w:pPr>
      <w:r>
        <w:rPr>
          <w:rFonts w:ascii="Calibri Light" w:eastAsia="Times New Roman" w:hAnsi="Calibri Light"/>
          <w:color w:val="2E74B5"/>
          <w:sz w:val="32"/>
          <w:szCs w:val="32"/>
          <w:lang w:eastAsia="fr-FR"/>
        </w:rPr>
        <w:t>Bilan du projet 2018-2022</w:t>
      </w:r>
    </w:p>
    <w:p w14:paraId="466D45F8" w14:textId="1F23FA36" w:rsidR="00C6144B" w:rsidRDefault="00981F3E">
      <w:pPr>
        <w:spacing w:beforeAutospacing="1" w:after="0" w:line="240" w:lineRule="auto"/>
        <w:rPr>
          <w:rFonts w:asciiTheme="majorHAnsi" w:eastAsia="Times New Roman" w:hAnsiTheme="majorHAnsi" w:cstheme="majorBidi"/>
          <w:color w:val="2E74B5" w:themeColor="accent1" w:themeShade="BF"/>
          <w:sz w:val="26"/>
          <w:szCs w:val="26"/>
          <w:lang w:eastAsia="fr-FR"/>
        </w:rPr>
      </w:pPr>
      <w:r>
        <w:rPr>
          <w:rFonts w:ascii="Calibri Light" w:eastAsia="Times New Roman" w:hAnsi="Calibri Light" w:cstheme="majorBidi"/>
          <w:color w:val="2E74B5" w:themeColor="accent1" w:themeShade="BF"/>
          <w:sz w:val="26"/>
          <w:szCs w:val="26"/>
          <w:lang w:eastAsia="fr-FR"/>
        </w:rPr>
        <w:t xml:space="preserve">Améliorations </w:t>
      </w:r>
      <w:r w:rsidR="005F7AD1">
        <w:rPr>
          <w:rFonts w:ascii="Calibri Light" w:eastAsia="Times New Roman" w:hAnsi="Calibri Light" w:cstheme="majorBidi"/>
          <w:color w:val="2E74B5" w:themeColor="accent1" w:themeShade="BF"/>
          <w:sz w:val="26"/>
          <w:szCs w:val="26"/>
          <w:lang w:eastAsia="fr-FR"/>
        </w:rPr>
        <w:t>obtenues</w:t>
      </w:r>
    </w:p>
    <w:p w14:paraId="1FA6A5ED" w14:textId="77777777" w:rsidR="005F7AD1" w:rsidRPr="005F7AD1" w:rsidRDefault="005F7AD1" w:rsidP="004D1479">
      <w:pPr>
        <w:numPr>
          <w:ilvl w:val="0"/>
          <w:numId w:val="13"/>
        </w:numPr>
        <w:spacing w:before="52" w:after="0" w:line="240" w:lineRule="auto"/>
        <w:jc w:val="both"/>
        <w:rPr>
          <w:rFonts w:asciiTheme="majorHAnsi" w:eastAsia="Times New Roman" w:hAnsiTheme="majorHAnsi"/>
          <w:color w:val="000000"/>
          <w:lang w:eastAsia="fr-FR"/>
        </w:rPr>
      </w:pPr>
      <w:r>
        <w:rPr>
          <w:rFonts w:ascii="Calibri Light" w:eastAsia="Times New Roman" w:hAnsi="Calibri Light"/>
          <w:color w:val="000000"/>
          <w:lang w:eastAsia="fr-FR"/>
        </w:rPr>
        <w:t>Liaison entre la maternelle et les CP facilitée par des visites et des réunions de présentation</w:t>
      </w:r>
    </w:p>
    <w:p w14:paraId="3F1D3AE0" w14:textId="77777777" w:rsidR="005F7AD1" w:rsidRPr="005F7AD1" w:rsidRDefault="005F7AD1" w:rsidP="004D1479">
      <w:pPr>
        <w:numPr>
          <w:ilvl w:val="0"/>
          <w:numId w:val="13"/>
        </w:numPr>
        <w:spacing w:before="52" w:after="0" w:line="240" w:lineRule="auto"/>
        <w:jc w:val="both"/>
        <w:rPr>
          <w:rFonts w:asciiTheme="majorHAnsi" w:eastAsia="Times New Roman" w:hAnsiTheme="majorHAnsi"/>
          <w:color w:val="000000"/>
          <w:lang w:eastAsia="fr-FR"/>
        </w:rPr>
      </w:pPr>
      <w:r>
        <w:rPr>
          <w:rFonts w:ascii="Calibri Light" w:eastAsia="Times New Roman" w:hAnsi="Calibri Light"/>
          <w:color w:val="000000"/>
          <w:lang w:eastAsia="fr-FR"/>
        </w:rPr>
        <w:t>Liaison avec le collège amorcée à travers des projets interdisciplinaires (littérature, correspondance, etc.)</w:t>
      </w:r>
    </w:p>
    <w:p w14:paraId="027F432B" w14:textId="0174E063" w:rsidR="007847B3" w:rsidRDefault="003C51E1" w:rsidP="004D1479">
      <w:pPr>
        <w:numPr>
          <w:ilvl w:val="0"/>
          <w:numId w:val="13"/>
        </w:numPr>
        <w:spacing w:before="52" w:after="0" w:line="240" w:lineRule="auto"/>
        <w:jc w:val="both"/>
        <w:rPr>
          <w:rFonts w:asciiTheme="majorHAnsi" w:eastAsia="Times New Roman" w:hAnsiTheme="majorHAnsi"/>
          <w:color w:val="000000"/>
          <w:lang w:eastAsia="fr-FR"/>
        </w:rPr>
      </w:pPr>
      <w:r>
        <w:rPr>
          <w:rFonts w:ascii="Calibri Light" w:eastAsia="Times New Roman" w:hAnsi="Calibri Light"/>
          <w:color w:val="000000"/>
          <w:lang w:eastAsia="fr-FR"/>
        </w:rPr>
        <w:t>L</w:t>
      </w:r>
      <w:r w:rsidR="004B3355">
        <w:rPr>
          <w:rFonts w:ascii="Calibri Light" w:eastAsia="Times New Roman" w:hAnsi="Calibri Light"/>
          <w:color w:val="000000"/>
          <w:lang w:eastAsia="fr-FR"/>
        </w:rPr>
        <w:t>es élèves profitent d’un éventail de spectacles variés</w:t>
      </w:r>
      <w:r>
        <w:rPr>
          <w:rFonts w:ascii="Calibri Light" w:eastAsia="Times New Roman" w:hAnsi="Calibri Light"/>
          <w:color w:val="000000"/>
          <w:lang w:eastAsia="fr-FR"/>
        </w:rPr>
        <w:t xml:space="preserve"> grâce au partenariat avec le Briscope</w:t>
      </w:r>
      <w:r w:rsidR="005F7AD1">
        <w:rPr>
          <w:rFonts w:ascii="Calibri Light" w:eastAsia="Times New Roman" w:hAnsi="Calibri Light"/>
          <w:color w:val="000000"/>
          <w:lang w:eastAsia="fr-FR"/>
        </w:rPr>
        <w:t xml:space="preserve"> ce qui développe </w:t>
      </w:r>
      <w:r>
        <w:rPr>
          <w:rFonts w:ascii="Calibri Light" w:eastAsia="Times New Roman" w:hAnsi="Calibri Light"/>
          <w:color w:val="000000"/>
          <w:lang w:eastAsia="fr-FR"/>
        </w:rPr>
        <w:t>une culture collective commune</w:t>
      </w:r>
      <w:r w:rsidR="00F2784A">
        <w:rPr>
          <w:rFonts w:ascii="Calibri Light" w:eastAsia="Times New Roman" w:hAnsi="Calibri Light"/>
          <w:color w:val="000000"/>
          <w:lang w:eastAsia="fr-FR"/>
        </w:rPr>
        <w:t xml:space="preserve"> (depuis la rentrée 2021, 2 spectacles financés par la Mairie)</w:t>
      </w:r>
    </w:p>
    <w:p w14:paraId="42FD1D02" w14:textId="0D38BA8D" w:rsidR="007847B3" w:rsidRPr="007847B3" w:rsidRDefault="007847B3" w:rsidP="004D1479">
      <w:pPr>
        <w:numPr>
          <w:ilvl w:val="0"/>
          <w:numId w:val="13"/>
        </w:numPr>
        <w:spacing w:before="52" w:after="0" w:line="240" w:lineRule="auto"/>
        <w:jc w:val="both"/>
        <w:rPr>
          <w:rFonts w:asciiTheme="majorHAnsi" w:eastAsia="Times New Roman" w:hAnsiTheme="majorHAnsi"/>
          <w:color w:val="000000"/>
          <w:lang w:eastAsia="fr-FR"/>
        </w:rPr>
      </w:pPr>
      <w:r>
        <w:rPr>
          <w:rFonts w:asciiTheme="majorHAnsi" w:eastAsia="Times New Roman" w:hAnsiTheme="majorHAnsi"/>
          <w:color w:val="000000"/>
          <w:lang w:eastAsia="fr-FR"/>
        </w:rPr>
        <w:t xml:space="preserve">Découverte des œuvres littéraires variées à travers la participation à des manifestations au niveau local et national (prix des Incorruptibles, Lire et faire lire, </w:t>
      </w:r>
      <w:r w:rsidRPr="00F2784A">
        <w:rPr>
          <w:rFonts w:asciiTheme="majorHAnsi" w:eastAsia="Times New Roman" w:hAnsiTheme="majorHAnsi"/>
          <w:i/>
          <w:color w:val="000000"/>
          <w:lang w:eastAsia="fr-FR"/>
        </w:rPr>
        <w:t>printemps des poètes</w:t>
      </w:r>
      <w:r>
        <w:rPr>
          <w:rFonts w:asciiTheme="majorHAnsi" w:eastAsia="Times New Roman" w:hAnsiTheme="majorHAnsi"/>
          <w:color w:val="000000"/>
          <w:lang w:eastAsia="fr-FR"/>
        </w:rPr>
        <w:t>)</w:t>
      </w:r>
    </w:p>
    <w:p w14:paraId="66F4616B" w14:textId="1A8A30E6" w:rsidR="00786075" w:rsidRPr="003C51E1" w:rsidRDefault="00786075" w:rsidP="004D1479">
      <w:pPr>
        <w:numPr>
          <w:ilvl w:val="0"/>
          <w:numId w:val="13"/>
        </w:numPr>
        <w:spacing w:before="52" w:after="0" w:line="240" w:lineRule="auto"/>
        <w:jc w:val="both"/>
        <w:rPr>
          <w:rFonts w:asciiTheme="majorHAnsi" w:eastAsia="Times New Roman" w:hAnsiTheme="majorHAnsi"/>
          <w:color w:val="000000"/>
          <w:lang w:eastAsia="fr-FR"/>
        </w:rPr>
      </w:pPr>
      <w:r>
        <w:rPr>
          <w:rFonts w:ascii="Calibri Light" w:eastAsia="Times New Roman" w:hAnsi="Calibri Light"/>
          <w:color w:val="000000"/>
          <w:lang w:eastAsia="fr-FR"/>
        </w:rPr>
        <w:t xml:space="preserve">Participation annuelle au concours de dessins </w:t>
      </w:r>
      <w:r w:rsidR="00F2784A">
        <w:rPr>
          <w:rFonts w:ascii="Calibri Light" w:eastAsia="Times New Roman" w:hAnsi="Calibri Light"/>
          <w:color w:val="000000"/>
          <w:lang w:eastAsia="fr-FR"/>
        </w:rPr>
        <w:t>organisé par la PEEP</w:t>
      </w:r>
    </w:p>
    <w:p w14:paraId="5B0B6C2F" w14:textId="3F7C82EC" w:rsidR="00C6144B" w:rsidRPr="003C51E1" w:rsidRDefault="003C51E1" w:rsidP="004D1479">
      <w:pPr>
        <w:numPr>
          <w:ilvl w:val="0"/>
          <w:numId w:val="13"/>
        </w:numPr>
        <w:spacing w:before="52" w:after="0" w:line="240" w:lineRule="auto"/>
        <w:jc w:val="both"/>
        <w:rPr>
          <w:rFonts w:asciiTheme="majorHAnsi" w:eastAsia="Times New Roman" w:hAnsiTheme="majorHAnsi"/>
          <w:color w:val="000000"/>
          <w:lang w:eastAsia="fr-FR"/>
        </w:rPr>
      </w:pPr>
      <w:r>
        <w:rPr>
          <w:rFonts w:ascii="Calibri Light" w:eastAsia="Times New Roman" w:hAnsi="Calibri Light"/>
          <w:color w:val="000000"/>
          <w:lang w:eastAsia="fr-FR"/>
        </w:rPr>
        <w:t>Pour une continuité pédagogique, utilisation d’outils communs : cahier de vie (culturel)</w:t>
      </w:r>
      <w:r w:rsidR="00786075">
        <w:rPr>
          <w:rFonts w:ascii="Calibri Light" w:eastAsia="Times New Roman" w:hAnsi="Calibri Light"/>
          <w:color w:val="000000"/>
          <w:lang w:eastAsia="fr-FR"/>
        </w:rPr>
        <w:t>, programmation en histoire des arts</w:t>
      </w:r>
    </w:p>
    <w:p w14:paraId="20EBAD4E" w14:textId="7C6A8B89" w:rsidR="003C51E1" w:rsidRPr="003C51E1" w:rsidRDefault="003C51E1" w:rsidP="004D1479">
      <w:pPr>
        <w:numPr>
          <w:ilvl w:val="0"/>
          <w:numId w:val="13"/>
        </w:numPr>
        <w:spacing w:before="52" w:after="0" w:line="240" w:lineRule="auto"/>
        <w:jc w:val="both"/>
        <w:rPr>
          <w:rFonts w:asciiTheme="majorHAnsi" w:eastAsia="Times New Roman" w:hAnsiTheme="majorHAnsi"/>
          <w:color w:val="000000"/>
          <w:lang w:eastAsia="fr-FR"/>
        </w:rPr>
      </w:pPr>
      <w:r>
        <w:rPr>
          <w:rFonts w:ascii="Calibri Light" w:eastAsia="Times New Roman" w:hAnsi="Calibri Light"/>
          <w:color w:val="000000"/>
          <w:lang w:eastAsia="fr-FR"/>
        </w:rPr>
        <w:t>Volonté de rechercher une unité</w:t>
      </w:r>
      <w:r w:rsidR="00D64768">
        <w:rPr>
          <w:rFonts w:ascii="Calibri Light" w:eastAsia="Times New Roman" w:hAnsi="Calibri Light"/>
          <w:color w:val="000000"/>
          <w:lang w:eastAsia="fr-FR"/>
        </w:rPr>
        <w:t xml:space="preserve"> inter cycles et intra cycles</w:t>
      </w:r>
      <w:r>
        <w:rPr>
          <w:rFonts w:ascii="Calibri Light" w:eastAsia="Times New Roman" w:hAnsi="Calibri Light"/>
          <w:color w:val="000000"/>
          <w:lang w:eastAsia="fr-FR"/>
        </w:rPr>
        <w:t xml:space="preserve"> dans l’apprentissage des mathématiques à travers des outils communs en numération </w:t>
      </w:r>
      <w:r w:rsidR="00D64768">
        <w:rPr>
          <w:rFonts w:ascii="Calibri Light" w:eastAsia="Times New Roman" w:hAnsi="Calibri Light"/>
          <w:color w:val="000000"/>
          <w:lang w:eastAsia="fr-FR"/>
        </w:rPr>
        <w:t>et des évènements (fête des 100 jours)</w:t>
      </w:r>
    </w:p>
    <w:p w14:paraId="47495D19" w14:textId="7FD2451A" w:rsidR="003C51E1" w:rsidRPr="004B3355" w:rsidRDefault="003C51E1" w:rsidP="004D1479">
      <w:pPr>
        <w:numPr>
          <w:ilvl w:val="0"/>
          <w:numId w:val="13"/>
        </w:numPr>
        <w:spacing w:before="52" w:after="0" w:line="240" w:lineRule="auto"/>
        <w:jc w:val="both"/>
        <w:rPr>
          <w:rFonts w:asciiTheme="majorHAnsi" w:eastAsia="Times New Roman" w:hAnsiTheme="majorHAnsi"/>
          <w:color w:val="000000"/>
          <w:lang w:eastAsia="fr-FR"/>
        </w:rPr>
      </w:pPr>
      <w:r>
        <w:rPr>
          <w:rFonts w:asciiTheme="majorHAnsi" w:eastAsia="Times New Roman" w:hAnsiTheme="majorHAnsi"/>
          <w:color w:val="000000"/>
          <w:lang w:eastAsia="fr-FR"/>
        </w:rPr>
        <w:t>Les élèves développent des attitudes citoyennes</w:t>
      </w:r>
      <w:r w:rsidR="00847546">
        <w:rPr>
          <w:rFonts w:asciiTheme="majorHAnsi" w:eastAsia="Times New Roman" w:hAnsiTheme="majorHAnsi"/>
          <w:color w:val="000000"/>
          <w:lang w:eastAsia="fr-FR"/>
        </w:rPr>
        <w:t> à travers la collecte de déchets pour le recyclage en partenariat avec des associations</w:t>
      </w:r>
    </w:p>
    <w:p w14:paraId="6FCB32F1" w14:textId="61454B9E" w:rsidR="004B3355" w:rsidRDefault="00847546" w:rsidP="004D1479">
      <w:pPr>
        <w:numPr>
          <w:ilvl w:val="0"/>
          <w:numId w:val="13"/>
        </w:numPr>
        <w:spacing w:before="52" w:after="0" w:line="240" w:lineRule="auto"/>
        <w:jc w:val="both"/>
        <w:rPr>
          <w:rFonts w:asciiTheme="majorHAnsi" w:eastAsia="Times New Roman" w:hAnsiTheme="majorHAnsi"/>
          <w:color w:val="000000"/>
          <w:lang w:eastAsia="fr-FR"/>
        </w:rPr>
      </w:pPr>
      <w:r>
        <w:rPr>
          <w:rFonts w:asciiTheme="majorHAnsi" w:eastAsia="Times New Roman" w:hAnsiTheme="majorHAnsi"/>
          <w:color w:val="000000"/>
          <w:lang w:eastAsia="fr-FR"/>
        </w:rPr>
        <w:t>A partir de la fin du C2, les élèves travaillent sur des problèmes environnementaux et/ou sur la nature à travers les interventions financées par le SMAG</w:t>
      </w:r>
      <w:r w:rsidR="00256664">
        <w:rPr>
          <w:rFonts w:asciiTheme="majorHAnsi" w:eastAsia="Times New Roman" w:hAnsiTheme="majorHAnsi"/>
          <w:color w:val="000000"/>
          <w:lang w:eastAsia="fr-FR"/>
        </w:rPr>
        <w:t>G</w:t>
      </w:r>
      <w:r>
        <w:rPr>
          <w:rFonts w:asciiTheme="majorHAnsi" w:eastAsia="Times New Roman" w:hAnsiTheme="majorHAnsi"/>
          <w:color w:val="000000"/>
          <w:lang w:eastAsia="fr-FR"/>
        </w:rPr>
        <w:t xml:space="preserve">A </w:t>
      </w:r>
    </w:p>
    <w:p w14:paraId="02739B7A" w14:textId="59B32F90" w:rsidR="00847546" w:rsidRDefault="00847546" w:rsidP="004D1479">
      <w:pPr>
        <w:numPr>
          <w:ilvl w:val="0"/>
          <w:numId w:val="13"/>
        </w:numPr>
        <w:spacing w:before="52" w:after="0" w:line="240" w:lineRule="auto"/>
        <w:jc w:val="both"/>
        <w:rPr>
          <w:rFonts w:asciiTheme="majorHAnsi" w:eastAsia="Times New Roman" w:hAnsiTheme="majorHAnsi"/>
          <w:color w:val="000000"/>
          <w:lang w:eastAsia="fr-FR"/>
        </w:rPr>
      </w:pPr>
      <w:r>
        <w:rPr>
          <w:rFonts w:asciiTheme="majorHAnsi" w:eastAsia="Times New Roman" w:hAnsiTheme="majorHAnsi"/>
          <w:color w:val="000000"/>
          <w:lang w:eastAsia="fr-FR"/>
        </w:rPr>
        <w:lastRenderedPageBreak/>
        <w:t>Chaque année des projets autour de l’environnement sont proposés (conte musical vert, Grand Nord</w:t>
      </w:r>
      <w:r w:rsidR="00DA0C9B">
        <w:rPr>
          <w:rFonts w:asciiTheme="majorHAnsi" w:eastAsia="Times New Roman" w:hAnsiTheme="majorHAnsi"/>
          <w:color w:val="000000"/>
          <w:lang w:eastAsia="fr-FR"/>
        </w:rPr>
        <w:t>, travail avec le SITOM, plantation d’arbres…)</w:t>
      </w:r>
      <w:r w:rsidR="00256664">
        <w:rPr>
          <w:rFonts w:asciiTheme="majorHAnsi" w:eastAsia="Times New Roman" w:hAnsiTheme="majorHAnsi"/>
          <w:color w:val="000000"/>
          <w:lang w:eastAsia="fr-FR"/>
        </w:rPr>
        <w:t xml:space="preserve"> ce qui implique les élèves dans une démarche de développement durable</w:t>
      </w:r>
    </w:p>
    <w:p w14:paraId="0CDDC322" w14:textId="1CC941DA" w:rsidR="00DA0C9B" w:rsidRDefault="00D64768" w:rsidP="004D1479">
      <w:pPr>
        <w:numPr>
          <w:ilvl w:val="0"/>
          <w:numId w:val="13"/>
        </w:numPr>
        <w:spacing w:before="52" w:after="0" w:line="240" w:lineRule="auto"/>
        <w:jc w:val="both"/>
        <w:rPr>
          <w:rFonts w:asciiTheme="majorHAnsi" w:eastAsia="Times New Roman" w:hAnsiTheme="majorHAnsi"/>
          <w:color w:val="000000"/>
          <w:lang w:eastAsia="fr-FR"/>
        </w:rPr>
      </w:pPr>
      <w:r>
        <w:rPr>
          <w:rFonts w:asciiTheme="majorHAnsi" w:eastAsia="Times New Roman" w:hAnsiTheme="majorHAnsi"/>
          <w:color w:val="000000"/>
          <w:lang w:eastAsia="fr-FR"/>
        </w:rPr>
        <w:t>Les nombreux projets collectifs, par cycle ou par classe mettent les élèves au centre des apprentissages (théâtre, contes, radio, correspondance</w:t>
      </w:r>
      <w:r w:rsidR="001D64C2">
        <w:rPr>
          <w:rFonts w:asciiTheme="majorHAnsi" w:eastAsia="Times New Roman" w:hAnsiTheme="majorHAnsi"/>
          <w:color w:val="000000"/>
          <w:lang w:eastAsia="fr-FR"/>
        </w:rPr>
        <w:t>…)</w:t>
      </w:r>
    </w:p>
    <w:p w14:paraId="70DAC753" w14:textId="17C24A66" w:rsidR="006C759A" w:rsidRDefault="001D64C2" w:rsidP="004D1479">
      <w:pPr>
        <w:numPr>
          <w:ilvl w:val="0"/>
          <w:numId w:val="13"/>
        </w:numPr>
        <w:spacing w:before="52" w:after="0" w:line="240" w:lineRule="auto"/>
        <w:jc w:val="both"/>
        <w:rPr>
          <w:rFonts w:asciiTheme="majorHAnsi" w:eastAsia="Times New Roman" w:hAnsiTheme="majorHAnsi"/>
          <w:color w:val="000000"/>
          <w:lang w:eastAsia="fr-FR"/>
        </w:rPr>
      </w:pPr>
      <w:r>
        <w:rPr>
          <w:rFonts w:asciiTheme="majorHAnsi" w:eastAsia="Times New Roman" w:hAnsiTheme="majorHAnsi"/>
          <w:color w:val="000000"/>
          <w:lang w:eastAsia="fr-FR"/>
        </w:rPr>
        <w:t>Les récréations sont apaisées et les conflits tendent à diminuer sur le temps scolaire</w:t>
      </w:r>
      <w:r w:rsidR="00032748">
        <w:rPr>
          <w:rFonts w:asciiTheme="majorHAnsi" w:eastAsia="Times New Roman" w:hAnsiTheme="majorHAnsi"/>
          <w:color w:val="000000"/>
          <w:lang w:eastAsia="fr-FR"/>
        </w:rPr>
        <w:t> (moyens d’expression, de communication</w:t>
      </w:r>
      <w:r w:rsidR="006865E1">
        <w:rPr>
          <w:rFonts w:asciiTheme="majorHAnsi" w:eastAsia="Times New Roman" w:hAnsiTheme="majorHAnsi"/>
          <w:color w:val="000000"/>
          <w:lang w:eastAsia="fr-FR"/>
        </w:rPr>
        <w:t>,</w:t>
      </w:r>
      <w:r w:rsidR="00032748">
        <w:rPr>
          <w:rFonts w:asciiTheme="majorHAnsi" w:eastAsia="Times New Roman" w:hAnsiTheme="majorHAnsi"/>
          <w:color w:val="000000"/>
          <w:lang w:eastAsia="fr-FR"/>
        </w:rPr>
        <w:t xml:space="preserve"> </w:t>
      </w:r>
      <w:r w:rsidR="006865E1">
        <w:rPr>
          <w:rFonts w:asciiTheme="majorHAnsi" w:eastAsia="Times New Roman" w:hAnsiTheme="majorHAnsi"/>
          <w:color w:val="000000"/>
          <w:lang w:eastAsia="fr-FR"/>
        </w:rPr>
        <w:t>utilisés pour éviter le recours à la violence)</w:t>
      </w:r>
    </w:p>
    <w:p w14:paraId="47CE494D" w14:textId="49FC5379" w:rsidR="006C759A" w:rsidRDefault="006C759A" w:rsidP="004D1479">
      <w:pPr>
        <w:numPr>
          <w:ilvl w:val="0"/>
          <w:numId w:val="13"/>
        </w:numPr>
        <w:spacing w:before="52" w:after="0" w:line="240" w:lineRule="auto"/>
        <w:jc w:val="both"/>
        <w:rPr>
          <w:rFonts w:asciiTheme="majorHAnsi" w:eastAsia="Times New Roman" w:hAnsiTheme="majorHAnsi"/>
          <w:color w:val="000000"/>
          <w:lang w:eastAsia="fr-FR"/>
        </w:rPr>
      </w:pPr>
      <w:r>
        <w:rPr>
          <w:rFonts w:asciiTheme="majorHAnsi" w:eastAsia="Times New Roman" w:hAnsiTheme="majorHAnsi"/>
          <w:color w:val="000000"/>
          <w:lang w:eastAsia="fr-FR"/>
        </w:rPr>
        <w:t xml:space="preserve">Harmonisation et continuité au niveau de la gestion des comportements à travers les médiateurs, les messages clairs et le passeport de comportement </w:t>
      </w:r>
      <w:r w:rsidR="006865E1">
        <w:rPr>
          <w:rFonts w:asciiTheme="majorHAnsi" w:eastAsia="Times New Roman" w:hAnsiTheme="majorHAnsi"/>
          <w:color w:val="000000"/>
          <w:lang w:eastAsia="fr-FR"/>
        </w:rPr>
        <w:t>qui permet de responsabiliser les élèves</w:t>
      </w:r>
    </w:p>
    <w:p w14:paraId="0CF750D6" w14:textId="2C0AC937" w:rsidR="00032748" w:rsidRDefault="00032748" w:rsidP="004D1479">
      <w:pPr>
        <w:numPr>
          <w:ilvl w:val="0"/>
          <w:numId w:val="13"/>
        </w:numPr>
        <w:spacing w:before="52" w:after="0" w:line="240" w:lineRule="auto"/>
        <w:jc w:val="both"/>
        <w:rPr>
          <w:rFonts w:asciiTheme="majorHAnsi" w:eastAsia="Times New Roman" w:hAnsiTheme="majorHAnsi"/>
          <w:color w:val="000000"/>
          <w:lang w:eastAsia="fr-FR"/>
        </w:rPr>
      </w:pPr>
      <w:r>
        <w:rPr>
          <w:rFonts w:asciiTheme="majorHAnsi" w:eastAsia="Times New Roman" w:hAnsiTheme="majorHAnsi"/>
          <w:color w:val="000000"/>
          <w:lang w:eastAsia="fr-FR"/>
        </w:rPr>
        <w:t xml:space="preserve">Rendre pérenne les relations entre l’école et les familles à travers la participation des parents dans la vie de l’école et la communication bienveillante </w:t>
      </w:r>
    </w:p>
    <w:p w14:paraId="34D60A3D" w14:textId="20308788" w:rsidR="00032748" w:rsidRPr="00032748" w:rsidRDefault="00032748" w:rsidP="004D1479">
      <w:pPr>
        <w:numPr>
          <w:ilvl w:val="0"/>
          <w:numId w:val="13"/>
        </w:numPr>
        <w:spacing w:before="52" w:after="0" w:line="240" w:lineRule="auto"/>
        <w:jc w:val="both"/>
        <w:rPr>
          <w:rFonts w:asciiTheme="majorHAnsi" w:eastAsia="Times New Roman" w:hAnsiTheme="majorHAnsi"/>
          <w:color w:val="000000"/>
          <w:lang w:eastAsia="fr-FR"/>
        </w:rPr>
      </w:pPr>
      <w:r>
        <w:rPr>
          <w:rFonts w:asciiTheme="majorHAnsi" w:eastAsia="Times New Roman" w:hAnsiTheme="majorHAnsi"/>
          <w:color w:val="000000"/>
          <w:lang w:eastAsia="fr-FR"/>
        </w:rPr>
        <w:t xml:space="preserve">Cohésion et soutien de l’équipe face à des prises en charge d’élèves à besoin particuliers difficiles </w:t>
      </w:r>
      <w:r w:rsidR="006865E1">
        <w:rPr>
          <w:rFonts w:asciiTheme="majorHAnsi" w:eastAsia="Times New Roman" w:hAnsiTheme="majorHAnsi"/>
          <w:color w:val="000000"/>
          <w:lang w:eastAsia="fr-FR"/>
        </w:rPr>
        <w:t>(mobilisation du RASED, APC, PPRE/mise en œuvre des PPS, aménagements, etc.)</w:t>
      </w:r>
    </w:p>
    <w:p w14:paraId="60423C56" w14:textId="77777777" w:rsidR="00C6144B" w:rsidRDefault="00981F3E">
      <w:pPr>
        <w:spacing w:beforeAutospacing="1" w:after="0" w:line="240" w:lineRule="auto"/>
        <w:rPr>
          <w:rFonts w:asciiTheme="majorHAnsi" w:eastAsia="Times New Roman" w:hAnsiTheme="majorHAnsi" w:cstheme="majorBidi"/>
          <w:color w:val="2E74B5" w:themeColor="accent1" w:themeShade="BF"/>
          <w:sz w:val="26"/>
          <w:szCs w:val="26"/>
          <w:lang w:eastAsia="fr-FR"/>
        </w:rPr>
      </w:pPr>
      <w:r>
        <w:rPr>
          <w:rFonts w:ascii="Calibri Light" w:eastAsia="Times New Roman" w:hAnsi="Calibri Light" w:cstheme="majorBidi"/>
          <w:color w:val="2E74B5" w:themeColor="accent1" w:themeShade="BF"/>
          <w:sz w:val="26"/>
          <w:szCs w:val="26"/>
          <w:lang w:eastAsia="fr-FR"/>
        </w:rPr>
        <w:t>Obstacles rencontrés</w:t>
      </w:r>
    </w:p>
    <w:p w14:paraId="4CF4CAB4" w14:textId="481CA8EA" w:rsidR="00177DA8" w:rsidRDefault="00C375AC" w:rsidP="004D1479">
      <w:pPr>
        <w:pStyle w:val="Paragraphedeliste"/>
        <w:numPr>
          <w:ilvl w:val="0"/>
          <w:numId w:val="17"/>
        </w:numPr>
        <w:jc w:val="both"/>
        <w:rPr>
          <w:rFonts w:asciiTheme="majorHAnsi" w:hAnsiTheme="majorHAnsi"/>
          <w:lang w:eastAsia="fr-FR"/>
        </w:rPr>
      </w:pPr>
      <w:r>
        <w:rPr>
          <w:rFonts w:asciiTheme="majorHAnsi" w:hAnsiTheme="majorHAnsi"/>
          <w:lang w:eastAsia="fr-FR"/>
        </w:rPr>
        <w:t xml:space="preserve">Les élèves ont des difficultés pour comprendre l’abstrait et mettre du sens dans leurs apprentissages. </w:t>
      </w:r>
    </w:p>
    <w:p w14:paraId="0E88E49D" w14:textId="68865D07" w:rsidR="00C375AC" w:rsidRDefault="00C375AC" w:rsidP="004D1479">
      <w:pPr>
        <w:pStyle w:val="Paragraphedeliste"/>
        <w:numPr>
          <w:ilvl w:val="0"/>
          <w:numId w:val="17"/>
        </w:numPr>
        <w:jc w:val="both"/>
        <w:rPr>
          <w:rFonts w:asciiTheme="majorHAnsi" w:hAnsiTheme="majorHAnsi"/>
          <w:lang w:eastAsia="fr-FR"/>
        </w:rPr>
      </w:pPr>
      <w:r>
        <w:rPr>
          <w:rFonts w:asciiTheme="majorHAnsi" w:hAnsiTheme="majorHAnsi"/>
          <w:lang w:eastAsia="fr-FR"/>
        </w:rPr>
        <w:t xml:space="preserve">Difficulté à gérer les écarts, </w:t>
      </w:r>
      <w:r w:rsidR="00C40E77">
        <w:rPr>
          <w:rFonts w:asciiTheme="majorHAnsi" w:hAnsiTheme="majorHAnsi"/>
          <w:lang w:eastAsia="fr-FR"/>
        </w:rPr>
        <w:t xml:space="preserve">à </w:t>
      </w:r>
      <w:r>
        <w:rPr>
          <w:rFonts w:asciiTheme="majorHAnsi" w:hAnsiTheme="majorHAnsi"/>
          <w:lang w:eastAsia="fr-FR"/>
        </w:rPr>
        <w:t>trouver des solutions pour des élèves en marge</w:t>
      </w:r>
      <w:r w:rsidR="00C40E77">
        <w:rPr>
          <w:rFonts w:asciiTheme="majorHAnsi" w:hAnsiTheme="majorHAnsi"/>
          <w:lang w:eastAsia="fr-FR"/>
        </w:rPr>
        <w:t xml:space="preserve">, à analyser </w:t>
      </w:r>
      <w:r w:rsidR="005F58F3">
        <w:rPr>
          <w:rFonts w:asciiTheme="majorHAnsi" w:hAnsiTheme="majorHAnsi"/>
          <w:lang w:eastAsia="fr-FR"/>
        </w:rPr>
        <w:t xml:space="preserve">et à proposer des activités </w:t>
      </w:r>
      <w:r w:rsidR="00155B3A">
        <w:rPr>
          <w:rFonts w:asciiTheme="majorHAnsi" w:hAnsiTheme="majorHAnsi"/>
          <w:lang w:eastAsia="fr-FR"/>
        </w:rPr>
        <w:t xml:space="preserve">sur certaines notions essentielles </w:t>
      </w:r>
      <w:r w:rsidR="000C024D">
        <w:rPr>
          <w:rFonts w:asciiTheme="majorHAnsi" w:hAnsiTheme="majorHAnsi"/>
          <w:lang w:eastAsia="fr-FR"/>
        </w:rPr>
        <w:t>pour que les élèves progressent</w:t>
      </w:r>
    </w:p>
    <w:p w14:paraId="4756218F" w14:textId="25C7CB74" w:rsidR="00C375AC" w:rsidRPr="00177DA8" w:rsidRDefault="006B2BA2" w:rsidP="004D1479">
      <w:pPr>
        <w:pStyle w:val="Paragraphedeliste"/>
        <w:numPr>
          <w:ilvl w:val="0"/>
          <w:numId w:val="17"/>
        </w:numPr>
        <w:jc w:val="both"/>
        <w:rPr>
          <w:rFonts w:asciiTheme="majorHAnsi" w:hAnsiTheme="majorHAnsi"/>
          <w:lang w:eastAsia="fr-FR"/>
        </w:rPr>
      </w:pPr>
      <w:r>
        <w:rPr>
          <w:rFonts w:asciiTheme="majorHAnsi" w:hAnsiTheme="majorHAnsi"/>
          <w:lang w:eastAsia="fr-FR"/>
        </w:rPr>
        <w:t>Besoin de créer des outils/des aménagements pour des élèves en grosses difficultés.</w:t>
      </w:r>
    </w:p>
    <w:p w14:paraId="55FFED65" w14:textId="77777777" w:rsidR="00C6144B" w:rsidRDefault="00981F3E">
      <w:pPr>
        <w:spacing w:beforeAutospacing="1" w:after="0" w:line="240" w:lineRule="auto"/>
        <w:rPr>
          <w:rFonts w:asciiTheme="majorHAnsi" w:eastAsia="Times New Roman" w:hAnsiTheme="majorHAnsi" w:cstheme="majorBidi"/>
          <w:color w:val="2E74B5" w:themeColor="accent1" w:themeShade="BF"/>
          <w:sz w:val="32"/>
          <w:szCs w:val="32"/>
          <w:lang w:eastAsia="fr-FR"/>
        </w:rPr>
      </w:pPr>
      <w:r>
        <w:rPr>
          <w:rFonts w:ascii="Calibri Light" w:eastAsia="Times New Roman" w:hAnsi="Calibri Light" w:cstheme="majorBidi"/>
          <w:color w:val="2E74B5" w:themeColor="accent1" w:themeShade="BF"/>
          <w:sz w:val="32"/>
          <w:szCs w:val="32"/>
          <w:lang w:eastAsia="fr-FR"/>
        </w:rPr>
        <w:t xml:space="preserve">Analyse de la situation </w:t>
      </w:r>
    </w:p>
    <w:p w14:paraId="2FA21581" w14:textId="41E100BA" w:rsidR="007259A6" w:rsidRDefault="00F07D37">
      <w:pPr>
        <w:spacing w:beforeAutospacing="1" w:after="0" w:line="240" w:lineRule="auto"/>
        <w:rPr>
          <w:rFonts w:ascii="Calibri Light" w:eastAsia="Times New Roman" w:hAnsi="Calibri Light" w:cstheme="majorBidi"/>
          <w:color w:val="2E74B5" w:themeColor="accent1" w:themeShade="BF"/>
          <w:sz w:val="26"/>
          <w:szCs w:val="26"/>
          <w:lang w:eastAsia="fr-FR"/>
        </w:rPr>
      </w:pPr>
      <w:r>
        <w:rPr>
          <w:rFonts w:ascii="Calibri Light" w:eastAsia="Times New Roman" w:hAnsi="Calibri Light" w:cstheme="majorBidi"/>
          <w:color w:val="2E74B5" w:themeColor="accent1" w:themeShade="BF"/>
          <w:sz w:val="26"/>
          <w:szCs w:val="26"/>
          <w:lang w:eastAsia="fr-FR"/>
        </w:rPr>
        <w:t>C</w:t>
      </w:r>
      <w:r w:rsidR="00981F3E">
        <w:rPr>
          <w:rFonts w:ascii="Calibri Light" w:eastAsia="Times New Roman" w:hAnsi="Calibri Light" w:cstheme="majorBidi"/>
          <w:color w:val="2E74B5" w:themeColor="accent1" w:themeShade="BF"/>
          <w:sz w:val="26"/>
          <w:szCs w:val="26"/>
          <w:lang w:eastAsia="fr-FR"/>
        </w:rPr>
        <w:t>oncernant les apprentissages et les réussites des élèves</w:t>
      </w:r>
    </w:p>
    <w:p w14:paraId="00516186" w14:textId="77777777" w:rsidR="007259A6" w:rsidRDefault="007259A6" w:rsidP="004D1479">
      <w:pPr>
        <w:jc w:val="both"/>
        <w:rPr>
          <w:rFonts w:asciiTheme="majorHAnsi" w:hAnsiTheme="majorHAnsi"/>
          <w:lang w:eastAsia="fr-FR"/>
        </w:rPr>
      </w:pPr>
      <w:r w:rsidRPr="007259A6">
        <w:rPr>
          <w:rFonts w:asciiTheme="majorHAnsi" w:hAnsiTheme="majorHAnsi"/>
          <w:lang w:eastAsia="fr-FR"/>
        </w:rPr>
        <w:t xml:space="preserve">Dans le bilan du projet d’école précédent, </w:t>
      </w:r>
      <w:r>
        <w:rPr>
          <w:rFonts w:asciiTheme="majorHAnsi" w:hAnsiTheme="majorHAnsi"/>
          <w:lang w:eastAsia="fr-FR"/>
        </w:rPr>
        <w:t xml:space="preserve">les domaines suivants sont à consolider : </w:t>
      </w:r>
    </w:p>
    <w:p w14:paraId="2A1B0875" w14:textId="77777777" w:rsidR="007259A6" w:rsidRDefault="007259A6" w:rsidP="004D1479">
      <w:pPr>
        <w:pStyle w:val="Paragraphedeliste"/>
        <w:numPr>
          <w:ilvl w:val="0"/>
          <w:numId w:val="20"/>
        </w:numPr>
        <w:jc w:val="both"/>
        <w:rPr>
          <w:rFonts w:asciiTheme="majorHAnsi" w:hAnsiTheme="majorHAnsi"/>
          <w:lang w:eastAsia="fr-FR"/>
        </w:rPr>
      </w:pPr>
      <w:r>
        <w:rPr>
          <w:rFonts w:asciiTheme="majorHAnsi" w:hAnsiTheme="majorHAnsi"/>
          <w:lang w:eastAsia="fr-FR"/>
        </w:rPr>
        <w:t xml:space="preserve">L’engagement dans les démarche en adoptant un raisonnement </w:t>
      </w:r>
    </w:p>
    <w:p w14:paraId="05158A75" w14:textId="59C603BE" w:rsidR="007259A6" w:rsidRDefault="007259A6" w:rsidP="004D1479">
      <w:pPr>
        <w:pStyle w:val="Paragraphedeliste"/>
        <w:numPr>
          <w:ilvl w:val="0"/>
          <w:numId w:val="20"/>
        </w:numPr>
        <w:jc w:val="both"/>
        <w:rPr>
          <w:rFonts w:asciiTheme="majorHAnsi" w:hAnsiTheme="majorHAnsi"/>
          <w:lang w:eastAsia="fr-FR"/>
        </w:rPr>
      </w:pPr>
      <w:r>
        <w:rPr>
          <w:rFonts w:asciiTheme="majorHAnsi" w:hAnsiTheme="majorHAnsi"/>
          <w:lang w:eastAsia="fr-FR"/>
        </w:rPr>
        <w:t>Le lire/écrire et tout particulièrement la compréhension (quel sens je mets dans ce que je lis ou dans ce que je produis ?)</w:t>
      </w:r>
    </w:p>
    <w:p w14:paraId="393F8152" w14:textId="764EFDE1" w:rsidR="00805E42" w:rsidRPr="007259A6" w:rsidRDefault="007259A6" w:rsidP="004D1479">
      <w:pPr>
        <w:jc w:val="both"/>
        <w:rPr>
          <w:rFonts w:asciiTheme="majorHAnsi" w:hAnsiTheme="majorHAnsi"/>
          <w:lang w:eastAsia="fr-FR"/>
        </w:rPr>
      </w:pPr>
      <w:r>
        <w:rPr>
          <w:rFonts w:asciiTheme="majorHAnsi" w:hAnsiTheme="majorHAnsi"/>
          <w:lang w:eastAsia="fr-FR"/>
        </w:rPr>
        <w:t>N</w:t>
      </w:r>
      <w:r w:rsidRPr="007259A6">
        <w:rPr>
          <w:rFonts w:asciiTheme="majorHAnsi" w:hAnsiTheme="majorHAnsi"/>
          <w:lang w:eastAsia="fr-FR"/>
        </w:rPr>
        <w:t>ous constatons que les élèves ont</w:t>
      </w:r>
      <w:r>
        <w:rPr>
          <w:rFonts w:asciiTheme="majorHAnsi" w:hAnsiTheme="majorHAnsi"/>
          <w:lang w:eastAsia="fr-FR"/>
        </w:rPr>
        <w:t xml:space="preserve"> également</w:t>
      </w:r>
      <w:r w:rsidRPr="007259A6">
        <w:rPr>
          <w:rFonts w:asciiTheme="majorHAnsi" w:hAnsiTheme="majorHAnsi"/>
          <w:lang w:eastAsia="fr-FR"/>
        </w:rPr>
        <w:t xml:space="preserve"> du mal à créer du lien entre les connaissances et leur utilisation. L’abstraction est difficile pour beaucoup d’élèves. </w:t>
      </w:r>
    </w:p>
    <w:p w14:paraId="5F917198" w14:textId="30DD7E31" w:rsidR="00C6144B" w:rsidRDefault="00F07D37">
      <w:pPr>
        <w:spacing w:beforeAutospacing="1" w:after="0" w:line="240" w:lineRule="auto"/>
        <w:rPr>
          <w:rFonts w:ascii="Calibri Light" w:eastAsia="Times New Roman" w:hAnsi="Calibri Light" w:cstheme="majorBidi"/>
          <w:color w:val="2E74B5" w:themeColor="accent1" w:themeShade="BF"/>
          <w:sz w:val="26"/>
          <w:szCs w:val="26"/>
          <w:lang w:eastAsia="fr-FR"/>
        </w:rPr>
      </w:pPr>
      <w:r>
        <w:rPr>
          <w:rFonts w:ascii="Calibri Light" w:eastAsia="Times New Roman" w:hAnsi="Calibri Light" w:cstheme="majorBidi"/>
          <w:color w:val="2E74B5" w:themeColor="accent1" w:themeShade="BF"/>
          <w:sz w:val="26"/>
          <w:szCs w:val="26"/>
          <w:lang w:eastAsia="fr-FR"/>
        </w:rPr>
        <w:t>C</w:t>
      </w:r>
      <w:r w:rsidR="00981F3E">
        <w:rPr>
          <w:rFonts w:ascii="Calibri Light" w:eastAsia="Times New Roman" w:hAnsi="Calibri Light" w:cstheme="majorBidi"/>
          <w:color w:val="2E74B5" w:themeColor="accent1" w:themeShade="BF"/>
          <w:sz w:val="26"/>
          <w:szCs w:val="26"/>
          <w:lang w:eastAsia="fr-FR"/>
        </w:rPr>
        <w:t>oncernant les comportements des élèves</w:t>
      </w:r>
    </w:p>
    <w:p w14:paraId="085E2441" w14:textId="77777777" w:rsidR="007259A6" w:rsidRDefault="007259A6" w:rsidP="004D1479">
      <w:pPr>
        <w:spacing w:beforeAutospacing="1" w:after="0" w:line="240" w:lineRule="auto"/>
        <w:jc w:val="both"/>
        <w:rPr>
          <w:rFonts w:asciiTheme="majorHAnsi" w:hAnsiTheme="majorHAnsi"/>
          <w:lang w:eastAsia="fr-FR"/>
        </w:rPr>
      </w:pPr>
      <w:r w:rsidRPr="007259A6">
        <w:rPr>
          <w:rFonts w:asciiTheme="majorHAnsi" w:hAnsiTheme="majorHAnsi"/>
          <w:lang w:eastAsia="fr-FR"/>
        </w:rPr>
        <w:t>Le travail mené sur le climat scolaire dans les années précédentes montre une certaine maitrise de la gestion des conflits. Les élèves ont pour la plupart un comportement adapté à leur rôle d’élève. Il nous parait nécessaire de poursuivre ce travail pour le bien être des élèves et pour qu’ils soient acteurs de leurs apprentissages.</w:t>
      </w:r>
      <w:r>
        <w:rPr>
          <w:rFonts w:asciiTheme="majorHAnsi" w:hAnsiTheme="majorHAnsi"/>
          <w:lang w:eastAsia="fr-FR"/>
        </w:rPr>
        <w:t xml:space="preserve"> Ainsi, i</w:t>
      </w:r>
      <w:r w:rsidRPr="007259A6">
        <w:rPr>
          <w:rFonts w:asciiTheme="majorHAnsi" w:hAnsiTheme="majorHAnsi"/>
          <w:lang w:eastAsia="fr-FR"/>
        </w:rPr>
        <w:t>l nous semble important</w:t>
      </w:r>
      <w:r>
        <w:rPr>
          <w:rFonts w:asciiTheme="majorHAnsi" w:hAnsiTheme="majorHAnsi"/>
          <w:lang w:eastAsia="fr-FR"/>
        </w:rPr>
        <w:t> :</w:t>
      </w:r>
    </w:p>
    <w:p w14:paraId="0B06834B" w14:textId="7988202B" w:rsidR="007259A6" w:rsidRDefault="007259A6" w:rsidP="004D1479">
      <w:pPr>
        <w:pStyle w:val="Paragraphedeliste"/>
        <w:numPr>
          <w:ilvl w:val="0"/>
          <w:numId w:val="20"/>
        </w:numPr>
        <w:spacing w:beforeAutospacing="1" w:after="0" w:line="240" w:lineRule="auto"/>
        <w:jc w:val="both"/>
        <w:rPr>
          <w:rFonts w:asciiTheme="majorHAnsi" w:hAnsiTheme="majorHAnsi"/>
          <w:lang w:eastAsia="fr-FR"/>
        </w:rPr>
      </w:pPr>
      <w:r>
        <w:rPr>
          <w:rFonts w:asciiTheme="majorHAnsi" w:hAnsiTheme="majorHAnsi"/>
          <w:lang w:eastAsia="fr-FR"/>
        </w:rPr>
        <w:t>D</w:t>
      </w:r>
      <w:r w:rsidRPr="007259A6">
        <w:rPr>
          <w:rFonts w:asciiTheme="majorHAnsi" w:hAnsiTheme="majorHAnsi"/>
          <w:lang w:eastAsia="fr-FR"/>
        </w:rPr>
        <w:t xml:space="preserve">e poursuivre les échanges interclasses, </w:t>
      </w:r>
    </w:p>
    <w:p w14:paraId="3C3EFB76" w14:textId="72FD91EF" w:rsidR="007259A6" w:rsidRDefault="007259A6" w:rsidP="004D1479">
      <w:pPr>
        <w:pStyle w:val="Paragraphedeliste"/>
        <w:numPr>
          <w:ilvl w:val="0"/>
          <w:numId w:val="20"/>
        </w:numPr>
        <w:spacing w:beforeAutospacing="1" w:after="0" w:line="240" w:lineRule="auto"/>
        <w:jc w:val="both"/>
        <w:rPr>
          <w:rFonts w:asciiTheme="majorHAnsi" w:hAnsiTheme="majorHAnsi"/>
          <w:lang w:eastAsia="fr-FR"/>
        </w:rPr>
      </w:pPr>
      <w:r>
        <w:rPr>
          <w:rFonts w:asciiTheme="majorHAnsi" w:hAnsiTheme="majorHAnsi"/>
          <w:lang w:eastAsia="fr-FR"/>
        </w:rPr>
        <w:t>D</w:t>
      </w:r>
      <w:r w:rsidRPr="007259A6">
        <w:rPr>
          <w:rFonts w:asciiTheme="majorHAnsi" w:hAnsiTheme="majorHAnsi"/>
          <w:lang w:eastAsia="fr-FR"/>
        </w:rPr>
        <w:t>e continuer à enrichir le code comportemental des élèves en leur inculquant des valeurs tel que l’effort, la persévérance, la coopération et l’engagement.</w:t>
      </w:r>
    </w:p>
    <w:p w14:paraId="4F356D01" w14:textId="7DA3C86B" w:rsidR="003B1A34" w:rsidRDefault="007259A6" w:rsidP="004D1479">
      <w:pPr>
        <w:pStyle w:val="Paragraphedeliste"/>
        <w:numPr>
          <w:ilvl w:val="0"/>
          <w:numId w:val="20"/>
        </w:numPr>
        <w:spacing w:beforeAutospacing="1" w:after="0" w:line="240" w:lineRule="auto"/>
        <w:jc w:val="both"/>
        <w:rPr>
          <w:rFonts w:asciiTheme="majorHAnsi" w:hAnsiTheme="majorHAnsi"/>
          <w:lang w:eastAsia="fr-FR"/>
        </w:rPr>
      </w:pPr>
      <w:r>
        <w:rPr>
          <w:rFonts w:asciiTheme="majorHAnsi" w:hAnsiTheme="majorHAnsi"/>
          <w:lang w:eastAsia="fr-FR"/>
        </w:rPr>
        <w:t xml:space="preserve">De </w:t>
      </w:r>
      <w:r w:rsidR="00926B92">
        <w:rPr>
          <w:rFonts w:asciiTheme="majorHAnsi" w:hAnsiTheme="majorHAnsi"/>
          <w:lang w:eastAsia="fr-FR"/>
        </w:rPr>
        <w:t xml:space="preserve">perpétuer </w:t>
      </w:r>
      <w:r w:rsidR="008F533B">
        <w:rPr>
          <w:rFonts w:asciiTheme="majorHAnsi" w:hAnsiTheme="majorHAnsi"/>
          <w:lang w:eastAsia="fr-FR"/>
        </w:rPr>
        <w:t>les projets collectifs porteurs et fédérateurs.</w:t>
      </w:r>
    </w:p>
    <w:p w14:paraId="0F4CB3ED" w14:textId="3904F4E2" w:rsidR="003B1A34" w:rsidRPr="003B1A34" w:rsidRDefault="003B1A34" w:rsidP="004D1479">
      <w:pPr>
        <w:pStyle w:val="Paragraphedeliste"/>
        <w:numPr>
          <w:ilvl w:val="0"/>
          <w:numId w:val="20"/>
        </w:numPr>
        <w:spacing w:beforeAutospacing="1" w:after="0" w:line="240" w:lineRule="auto"/>
        <w:jc w:val="both"/>
        <w:rPr>
          <w:rFonts w:asciiTheme="majorHAnsi" w:hAnsiTheme="majorHAnsi"/>
          <w:lang w:eastAsia="fr-FR"/>
        </w:rPr>
      </w:pPr>
      <w:r>
        <w:rPr>
          <w:rFonts w:asciiTheme="majorHAnsi" w:hAnsiTheme="majorHAnsi"/>
          <w:lang w:eastAsia="fr-FR"/>
        </w:rPr>
        <w:t xml:space="preserve">De développer les habitudes concernant l’écocitoyenneté et le développement durable </w:t>
      </w:r>
    </w:p>
    <w:p w14:paraId="1638D0EE" w14:textId="77777777" w:rsidR="004D1479" w:rsidRDefault="004D1479">
      <w:pPr>
        <w:spacing w:beforeAutospacing="1" w:after="0" w:line="240" w:lineRule="auto"/>
        <w:rPr>
          <w:rFonts w:ascii="Calibri Light" w:eastAsia="Times New Roman" w:hAnsi="Calibri Light" w:cstheme="majorBidi"/>
          <w:color w:val="2E74B5" w:themeColor="accent1" w:themeShade="BF"/>
          <w:sz w:val="26"/>
          <w:szCs w:val="26"/>
          <w:lang w:eastAsia="fr-FR"/>
        </w:rPr>
      </w:pPr>
    </w:p>
    <w:p w14:paraId="3FFDA7DD" w14:textId="77777777" w:rsidR="004D1479" w:rsidRDefault="004D1479">
      <w:pPr>
        <w:spacing w:beforeAutospacing="1" w:after="0" w:line="240" w:lineRule="auto"/>
        <w:rPr>
          <w:rFonts w:ascii="Calibri Light" w:eastAsia="Times New Roman" w:hAnsi="Calibri Light" w:cstheme="majorBidi"/>
          <w:color w:val="2E74B5" w:themeColor="accent1" w:themeShade="BF"/>
          <w:sz w:val="26"/>
          <w:szCs w:val="26"/>
          <w:lang w:eastAsia="fr-FR"/>
        </w:rPr>
      </w:pPr>
    </w:p>
    <w:p w14:paraId="69BFACEE" w14:textId="1CB3FD00" w:rsidR="00C6144B" w:rsidRDefault="00F07D37">
      <w:pPr>
        <w:spacing w:beforeAutospacing="1" w:after="0" w:line="240" w:lineRule="auto"/>
        <w:rPr>
          <w:rFonts w:asciiTheme="majorHAnsi" w:eastAsia="Times New Roman" w:hAnsiTheme="majorHAnsi" w:cstheme="majorBidi"/>
          <w:color w:val="2E74B5" w:themeColor="accent1" w:themeShade="BF"/>
          <w:sz w:val="26"/>
          <w:szCs w:val="26"/>
          <w:lang w:eastAsia="fr-FR"/>
        </w:rPr>
      </w:pPr>
      <w:r>
        <w:rPr>
          <w:rFonts w:ascii="Calibri Light" w:eastAsia="Times New Roman" w:hAnsi="Calibri Light" w:cstheme="majorBidi"/>
          <w:color w:val="2E74B5" w:themeColor="accent1" w:themeShade="BF"/>
          <w:sz w:val="26"/>
          <w:szCs w:val="26"/>
          <w:lang w:eastAsia="fr-FR"/>
        </w:rPr>
        <w:lastRenderedPageBreak/>
        <w:t>C</w:t>
      </w:r>
      <w:r w:rsidR="00981F3E">
        <w:rPr>
          <w:rFonts w:ascii="Calibri Light" w:eastAsia="Times New Roman" w:hAnsi="Calibri Light" w:cstheme="majorBidi"/>
          <w:color w:val="2E74B5" w:themeColor="accent1" w:themeShade="BF"/>
          <w:sz w:val="26"/>
          <w:szCs w:val="26"/>
          <w:lang w:eastAsia="fr-FR"/>
        </w:rPr>
        <w:t>oncernant le travail d’équipe</w:t>
      </w:r>
    </w:p>
    <w:p w14:paraId="795A290F" w14:textId="23809A4E" w:rsidR="00C6144B" w:rsidRDefault="003B1A34" w:rsidP="004D1479">
      <w:pPr>
        <w:spacing w:beforeAutospacing="1" w:after="0" w:line="240" w:lineRule="auto"/>
        <w:jc w:val="both"/>
        <w:rPr>
          <w:rFonts w:asciiTheme="majorHAnsi" w:eastAsia="Times New Roman" w:hAnsiTheme="majorHAnsi" w:cstheme="majorHAnsi"/>
          <w:sz w:val="24"/>
          <w:szCs w:val="24"/>
          <w:lang w:eastAsia="fr-FR"/>
        </w:rPr>
      </w:pPr>
      <w:r>
        <w:rPr>
          <w:rFonts w:asciiTheme="majorHAnsi" w:eastAsia="Times New Roman" w:hAnsiTheme="majorHAnsi" w:cstheme="majorHAnsi"/>
          <w:sz w:val="24"/>
          <w:szCs w:val="24"/>
          <w:lang w:eastAsia="fr-FR"/>
        </w:rPr>
        <w:t xml:space="preserve">Le travail d’équipe est une réelle force de cette école. Il nous semble important de </w:t>
      </w:r>
      <w:r w:rsidR="00CF2BEC">
        <w:rPr>
          <w:rFonts w:asciiTheme="majorHAnsi" w:eastAsia="Times New Roman" w:hAnsiTheme="majorHAnsi" w:cstheme="majorHAnsi"/>
          <w:sz w:val="24"/>
          <w:szCs w:val="24"/>
          <w:lang w:eastAsia="fr-FR"/>
        </w:rPr>
        <w:t>pérenniser ce dynamisme en prenant soin des nouveaux arrivants. D’autre part, nous devons poursuivre la mise en place :</w:t>
      </w:r>
    </w:p>
    <w:p w14:paraId="17AC5836" w14:textId="649FAAEC" w:rsidR="00CF2BEC" w:rsidRDefault="00CF2BEC" w:rsidP="004D1479">
      <w:pPr>
        <w:pStyle w:val="Paragraphedeliste"/>
        <w:numPr>
          <w:ilvl w:val="0"/>
          <w:numId w:val="21"/>
        </w:numPr>
        <w:spacing w:beforeAutospacing="1" w:after="0" w:line="240" w:lineRule="auto"/>
        <w:jc w:val="both"/>
        <w:rPr>
          <w:rFonts w:asciiTheme="majorHAnsi" w:eastAsia="Times New Roman" w:hAnsiTheme="majorHAnsi" w:cstheme="majorHAnsi"/>
          <w:sz w:val="24"/>
          <w:szCs w:val="24"/>
          <w:lang w:eastAsia="fr-FR"/>
        </w:rPr>
      </w:pPr>
      <w:r w:rsidRPr="00CF2BEC">
        <w:rPr>
          <w:rFonts w:asciiTheme="majorHAnsi" w:eastAsia="Times New Roman" w:hAnsiTheme="majorHAnsi" w:cstheme="majorHAnsi"/>
          <w:sz w:val="24"/>
          <w:szCs w:val="24"/>
          <w:lang w:eastAsia="fr-FR"/>
        </w:rPr>
        <w:t>D’une continuité pédagogique de la maternelle jusqu’au collège</w:t>
      </w:r>
      <w:r>
        <w:rPr>
          <w:rFonts w:asciiTheme="majorHAnsi" w:eastAsia="Times New Roman" w:hAnsiTheme="majorHAnsi" w:cstheme="majorHAnsi"/>
          <w:sz w:val="24"/>
          <w:szCs w:val="24"/>
          <w:lang w:eastAsia="fr-FR"/>
        </w:rPr>
        <w:t>.</w:t>
      </w:r>
    </w:p>
    <w:p w14:paraId="5C6D032A" w14:textId="6DB4CCFD" w:rsidR="00CF2BEC" w:rsidRDefault="00CF2BEC" w:rsidP="004D1479">
      <w:pPr>
        <w:pStyle w:val="Paragraphedeliste"/>
        <w:numPr>
          <w:ilvl w:val="0"/>
          <w:numId w:val="21"/>
        </w:numPr>
        <w:spacing w:beforeAutospacing="1" w:after="0" w:line="240" w:lineRule="auto"/>
        <w:jc w:val="both"/>
        <w:rPr>
          <w:rFonts w:asciiTheme="majorHAnsi" w:eastAsia="Times New Roman" w:hAnsiTheme="majorHAnsi" w:cstheme="majorHAnsi"/>
          <w:sz w:val="24"/>
          <w:szCs w:val="24"/>
          <w:lang w:eastAsia="fr-FR"/>
        </w:rPr>
      </w:pPr>
      <w:r>
        <w:rPr>
          <w:rFonts w:asciiTheme="majorHAnsi" w:eastAsia="Times New Roman" w:hAnsiTheme="majorHAnsi" w:cstheme="majorHAnsi"/>
          <w:sz w:val="24"/>
          <w:szCs w:val="24"/>
          <w:lang w:eastAsia="fr-FR"/>
        </w:rPr>
        <w:t>D’outils de travail communs aux différents cycles</w:t>
      </w:r>
    </w:p>
    <w:p w14:paraId="4C28F0E8" w14:textId="02FF1BDC" w:rsidR="00CF2BEC" w:rsidRDefault="00CF2BEC" w:rsidP="004D1479">
      <w:pPr>
        <w:pStyle w:val="Paragraphedeliste"/>
        <w:numPr>
          <w:ilvl w:val="0"/>
          <w:numId w:val="21"/>
        </w:numPr>
        <w:spacing w:beforeAutospacing="1" w:after="0" w:line="240" w:lineRule="auto"/>
        <w:jc w:val="both"/>
        <w:rPr>
          <w:rFonts w:asciiTheme="majorHAnsi" w:eastAsia="Times New Roman" w:hAnsiTheme="majorHAnsi" w:cstheme="majorHAnsi"/>
          <w:sz w:val="24"/>
          <w:szCs w:val="24"/>
          <w:lang w:eastAsia="fr-FR"/>
        </w:rPr>
      </w:pPr>
      <w:r>
        <w:rPr>
          <w:rFonts w:asciiTheme="majorHAnsi" w:eastAsia="Times New Roman" w:hAnsiTheme="majorHAnsi" w:cstheme="majorHAnsi"/>
          <w:sz w:val="24"/>
          <w:szCs w:val="24"/>
          <w:lang w:eastAsia="fr-FR"/>
        </w:rPr>
        <w:t>De dispositifs d’aide aux élèves en difficultés en se laissant la liberté de réfléchir à des regroupements inter cycles liés aux besoins</w:t>
      </w:r>
    </w:p>
    <w:p w14:paraId="2CE02F14" w14:textId="642B47F2" w:rsidR="00CF2BEC" w:rsidRPr="00CF2BEC" w:rsidRDefault="00CF2BEC" w:rsidP="00DA629C">
      <w:pPr>
        <w:pStyle w:val="Paragraphedeliste"/>
        <w:numPr>
          <w:ilvl w:val="0"/>
          <w:numId w:val="21"/>
        </w:numPr>
        <w:spacing w:beforeAutospacing="1" w:after="0" w:line="240" w:lineRule="auto"/>
        <w:rPr>
          <w:rFonts w:asciiTheme="majorHAnsi" w:eastAsia="Times New Roman" w:hAnsiTheme="majorHAnsi" w:cstheme="majorHAnsi"/>
          <w:sz w:val="24"/>
          <w:szCs w:val="24"/>
          <w:lang w:eastAsia="fr-FR"/>
        </w:rPr>
      </w:pPr>
      <w:r w:rsidRPr="00CF2BEC">
        <w:rPr>
          <w:rFonts w:asciiTheme="majorHAnsi" w:eastAsia="Times New Roman" w:hAnsiTheme="majorHAnsi" w:cstheme="majorHAnsi"/>
          <w:sz w:val="24"/>
          <w:szCs w:val="24"/>
          <w:lang w:eastAsia="fr-FR"/>
        </w:rPr>
        <w:t>De projets communs interdisciplinaires.</w:t>
      </w:r>
    </w:p>
    <w:p w14:paraId="12E6154B" w14:textId="77777777" w:rsidR="00C6144B" w:rsidRDefault="00981F3E">
      <w:pPr>
        <w:spacing w:beforeAutospacing="1" w:after="0" w:line="240" w:lineRule="auto"/>
        <w:rPr>
          <w:rFonts w:asciiTheme="majorHAnsi" w:eastAsia="Times New Roman" w:hAnsiTheme="majorHAnsi" w:cstheme="majorBidi"/>
          <w:color w:val="2E74B5" w:themeColor="accent1" w:themeShade="BF"/>
          <w:sz w:val="32"/>
          <w:szCs w:val="32"/>
          <w:lang w:eastAsia="fr-FR"/>
        </w:rPr>
      </w:pPr>
      <w:r>
        <w:rPr>
          <w:rFonts w:ascii="Calibri Light" w:eastAsia="Times New Roman" w:hAnsi="Calibri Light" w:cstheme="majorBidi"/>
          <w:color w:val="2E74B5" w:themeColor="accent1" w:themeShade="BF"/>
          <w:sz w:val="32"/>
          <w:szCs w:val="32"/>
          <w:lang w:eastAsia="fr-FR"/>
        </w:rPr>
        <w:t>Les axes prioritaires et critères d’évaluation</w:t>
      </w:r>
    </w:p>
    <w:p w14:paraId="1FCBA701" w14:textId="50941B67" w:rsidR="00C6144B" w:rsidRDefault="00F07D37">
      <w:pPr>
        <w:spacing w:beforeAutospacing="1" w:after="0" w:line="240" w:lineRule="auto"/>
        <w:rPr>
          <w:rFonts w:asciiTheme="majorHAnsi" w:eastAsia="Times New Roman" w:hAnsiTheme="majorHAnsi" w:cstheme="majorBidi"/>
          <w:color w:val="2E74B5" w:themeColor="accent1" w:themeShade="BF"/>
          <w:sz w:val="26"/>
          <w:szCs w:val="26"/>
          <w:lang w:eastAsia="fr-FR"/>
        </w:rPr>
      </w:pPr>
      <w:r>
        <w:rPr>
          <w:rFonts w:ascii="Calibri Light" w:eastAsia="Times New Roman" w:hAnsi="Calibri Light" w:cstheme="majorBidi"/>
          <w:color w:val="2E74B5" w:themeColor="accent1" w:themeShade="BF"/>
          <w:sz w:val="26"/>
          <w:szCs w:val="26"/>
          <w:lang w:eastAsia="fr-FR"/>
        </w:rPr>
        <w:t>P</w:t>
      </w:r>
      <w:r w:rsidR="00981F3E">
        <w:rPr>
          <w:rFonts w:ascii="Calibri Light" w:eastAsia="Times New Roman" w:hAnsi="Calibri Light" w:cstheme="majorBidi"/>
          <w:color w:val="2E74B5" w:themeColor="accent1" w:themeShade="BF"/>
          <w:sz w:val="26"/>
          <w:szCs w:val="26"/>
          <w:lang w:eastAsia="fr-FR"/>
        </w:rPr>
        <w:t>riorités retenues pour améliorer la réussite des élèves</w:t>
      </w:r>
    </w:p>
    <w:p w14:paraId="5820927A" w14:textId="0D7CB1E5" w:rsidR="00A8546C" w:rsidRDefault="00F2784A" w:rsidP="0033505A">
      <w:pPr>
        <w:spacing w:beforeAutospacing="1" w:after="0" w:line="240" w:lineRule="auto"/>
        <w:jc w:val="both"/>
        <w:rPr>
          <w:rFonts w:asciiTheme="majorHAnsi" w:hAnsiTheme="majorHAnsi"/>
          <w:lang w:eastAsia="fr-FR"/>
        </w:rPr>
      </w:pPr>
      <w:r w:rsidRPr="00F2784A">
        <w:rPr>
          <w:rFonts w:asciiTheme="majorHAnsi" w:hAnsiTheme="majorHAnsi"/>
          <w:lang w:eastAsia="fr-FR"/>
        </w:rPr>
        <w:t>Suite à notre réflexion sur l’état des lieux de l’école</w:t>
      </w:r>
      <w:r w:rsidR="00465FA0">
        <w:rPr>
          <w:rFonts w:asciiTheme="majorHAnsi" w:hAnsiTheme="majorHAnsi"/>
          <w:lang w:eastAsia="fr-FR"/>
        </w:rPr>
        <w:t xml:space="preserve">, </w:t>
      </w:r>
      <w:r w:rsidR="00D12E64">
        <w:rPr>
          <w:rFonts w:asciiTheme="majorHAnsi" w:hAnsiTheme="majorHAnsi"/>
          <w:lang w:eastAsia="fr-FR"/>
        </w:rPr>
        <w:t xml:space="preserve">il est </w:t>
      </w:r>
      <w:r w:rsidR="00A677BA">
        <w:rPr>
          <w:rFonts w:asciiTheme="majorHAnsi" w:hAnsiTheme="majorHAnsi"/>
          <w:lang w:eastAsia="fr-FR"/>
        </w:rPr>
        <w:t>primordial</w:t>
      </w:r>
      <w:r w:rsidR="00D12E64">
        <w:rPr>
          <w:rFonts w:asciiTheme="majorHAnsi" w:hAnsiTheme="majorHAnsi"/>
          <w:lang w:eastAsia="fr-FR"/>
        </w:rPr>
        <w:t xml:space="preserve"> de faire en sorte que les élèves </w:t>
      </w:r>
      <w:r w:rsidR="0033505A">
        <w:rPr>
          <w:rFonts w:asciiTheme="majorHAnsi" w:hAnsiTheme="majorHAnsi"/>
          <w:lang w:eastAsia="fr-FR"/>
        </w:rPr>
        <w:t>continuent d’</w:t>
      </w:r>
      <w:r w:rsidR="00A8546C">
        <w:rPr>
          <w:rFonts w:asciiTheme="majorHAnsi" w:hAnsiTheme="majorHAnsi"/>
          <w:lang w:eastAsia="fr-FR"/>
        </w:rPr>
        <w:t>évolue</w:t>
      </w:r>
      <w:r w:rsidR="0033505A">
        <w:rPr>
          <w:rFonts w:asciiTheme="majorHAnsi" w:hAnsiTheme="majorHAnsi"/>
          <w:lang w:eastAsia="fr-FR"/>
        </w:rPr>
        <w:t>r</w:t>
      </w:r>
      <w:r w:rsidR="00A8546C">
        <w:rPr>
          <w:rFonts w:asciiTheme="majorHAnsi" w:hAnsiTheme="majorHAnsi"/>
          <w:lang w:eastAsia="fr-FR"/>
        </w:rPr>
        <w:t xml:space="preserve"> dans un lieu de culture et de diversité pour donner du sens aux apprentissages</w:t>
      </w:r>
      <w:r w:rsidR="0033505A">
        <w:rPr>
          <w:rFonts w:asciiTheme="majorHAnsi" w:hAnsiTheme="majorHAnsi"/>
          <w:lang w:eastAsia="fr-FR"/>
        </w:rPr>
        <w:t>. La culture passe par le langage et c’est sur cet axe que nous souhaitons amener les élèves</w:t>
      </w:r>
      <w:r w:rsidR="00A8546C">
        <w:rPr>
          <w:rFonts w:asciiTheme="majorHAnsi" w:hAnsiTheme="majorHAnsi"/>
          <w:lang w:eastAsia="fr-FR"/>
        </w:rPr>
        <w:t xml:space="preserve"> en les rendant capable d’identifier les différents types de langages, en les incitant à les utiliser, en valorisant une communication bienveillante et en élargissant leur horizon culturel et linguistique.</w:t>
      </w:r>
      <w:r w:rsidR="00465FA0">
        <w:rPr>
          <w:rFonts w:asciiTheme="majorHAnsi" w:hAnsiTheme="majorHAnsi"/>
          <w:lang w:eastAsia="fr-FR"/>
        </w:rPr>
        <w:t xml:space="preserve"> </w:t>
      </w:r>
    </w:p>
    <w:p w14:paraId="4939C4A7" w14:textId="19370C38" w:rsidR="00A8546C" w:rsidRDefault="0033505A" w:rsidP="004D1479">
      <w:pPr>
        <w:spacing w:beforeAutospacing="1" w:after="0" w:line="240" w:lineRule="auto"/>
        <w:jc w:val="both"/>
        <w:rPr>
          <w:rFonts w:asciiTheme="majorHAnsi" w:hAnsiTheme="majorHAnsi"/>
          <w:lang w:eastAsia="fr-FR"/>
        </w:rPr>
      </w:pPr>
      <w:r>
        <w:rPr>
          <w:rFonts w:asciiTheme="majorHAnsi" w:hAnsiTheme="majorHAnsi"/>
          <w:lang w:eastAsia="fr-FR"/>
        </w:rPr>
        <w:t xml:space="preserve">En parallèle, notre mission sera de rendre les élèves responsables de l’environnement qui les entoure à travers des situations concrètes, des prises de conscience. En les incitant à mobiliser des raisonnements, les élèves trouveront leur place d’élève. </w:t>
      </w:r>
    </w:p>
    <w:p w14:paraId="1CAC842F" w14:textId="0C152B34" w:rsidR="00F2784A" w:rsidRDefault="00A8546C" w:rsidP="0033505A">
      <w:pPr>
        <w:spacing w:beforeAutospacing="1" w:after="0" w:line="240" w:lineRule="auto"/>
        <w:jc w:val="both"/>
        <w:rPr>
          <w:rFonts w:asciiTheme="majorHAnsi" w:hAnsiTheme="majorHAnsi"/>
          <w:lang w:eastAsia="fr-FR"/>
        </w:rPr>
      </w:pPr>
      <w:r>
        <w:rPr>
          <w:rFonts w:asciiTheme="majorHAnsi" w:hAnsiTheme="majorHAnsi"/>
          <w:lang w:eastAsia="fr-FR"/>
        </w:rPr>
        <w:t xml:space="preserve">Enfin il </w:t>
      </w:r>
      <w:r w:rsidR="00465FA0">
        <w:rPr>
          <w:rFonts w:asciiTheme="majorHAnsi" w:hAnsiTheme="majorHAnsi"/>
          <w:lang w:eastAsia="fr-FR"/>
        </w:rPr>
        <w:t>nous semble toujours nécessaire de faire de l’école un lieu propice aux apprentissages à travers un climat scolaire bienveillant et serein</w:t>
      </w:r>
      <w:r>
        <w:rPr>
          <w:rFonts w:asciiTheme="majorHAnsi" w:hAnsiTheme="majorHAnsi"/>
          <w:lang w:eastAsia="fr-FR"/>
        </w:rPr>
        <w:t xml:space="preserve">. </w:t>
      </w:r>
      <w:r w:rsidR="00465FA0">
        <w:rPr>
          <w:rFonts w:asciiTheme="majorHAnsi" w:hAnsiTheme="majorHAnsi"/>
          <w:lang w:eastAsia="fr-FR"/>
        </w:rPr>
        <w:t>Nous souhaitons consolider ce climat scolaire en permettant aux élèves d’utiliser les outils de médiation de manière autonome</w:t>
      </w:r>
      <w:r>
        <w:rPr>
          <w:rFonts w:asciiTheme="majorHAnsi" w:hAnsiTheme="majorHAnsi"/>
          <w:lang w:eastAsia="fr-FR"/>
        </w:rPr>
        <w:t xml:space="preserve"> afin de résoudre leurs conflits. Nous voulons tendre vers un environnement adapté et aménagé pour favoriser la réussite de tous y compris les élèves en difficultés scolaires ou les élèves porteurs de handicap. Cela permettra de consolider la cohésion d’école autour du bien vivre ensemble</w:t>
      </w:r>
      <w:r w:rsidR="0033505A">
        <w:rPr>
          <w:rFonts w:asciiTheme="majorHAnsi" w:hAnsiTheme="majorHAnsi"/>
          <w:lang w:eastAsia="fr-FR"/>
        </w:rPr>
        <w:t xml:space="preserve"> en participant à des projets collectifs communs. </w:t>
      </w:r>
    </w:p>
    <w:p w14:paraId="273D4698" w14:textId="4192B183" w:rsidR="00F2784A" w:rsidRDefault="00F2784A">
      <w:pPr>
        <w:spacing w:beforeAutospacing="1" w:after="0" w:line="240" w:lineRule="auto"/>
        <w:rPr>
          <w:rFonts w:asciiTheme="majorHAnsi" w:hAnsiTheme="majorHAnsi"/>
          <w:lang w:eastAsia="fr-FR"/>
        </w:rPr>
      </w:pPr>
      <w:r>
        <w:rPr>
          <w:rFonts w:asciiTheme="majorHAnsi" w:hAnsiTheme="majorHAnsi"/>
          <w:lang w:eastAsia="fr-FR"/>
        </w:rPr>
        <w:t xml:space="preserve">Par la mise en place de notre projet, nous développerons les axes suivants : </w:t>
      </w:r>
    </w:p>
    <w:tbl>
      <w:tblPr>
        <w:tblStyle w:val="Grilledutableau"/>
        <w:tblW w:w="0" w:type="auto"/>
        <w:tblLook w:val="04A0" w:firstRow="1" w:lastRow="0" w:firstColumn="1" w:lastColumn="0" w:noHBand="0" w:noVBand="1"/>
      </w:tblPr>
      <w:tblGrid>
        <w:gridCol w:w="846"/>
        <w:gridCol w:w="8500"/>
      </w:tblGrid>
      <w:tr w:rsidR="00F2784A" w14:paraId="03525F84" w14:textId="77777777" w:rsidTr="00F2784A">
        <w:tc>
          <w:tcPr>
            <w:tcW w:w="846" w:type="dxa"/>
          </w:tcPr>
          <w:p w14:paraId="4FDF3027" w14:textId="586239D6" w:rsidR="00F2784A" w:rsidRDefault="00F2784A">
            <w:pPr>
              <w:spacing w:beforeAutospacing="1" w:after="0" w:line="240" w:lineRule="auto"/>
              <w:rPr>
                <w:rFonts w:asciiTheme="majorHAnsi" w:hAnsiTheme="majorHAnsi"/>
                <w:lang w:eastAsia="fr-FR"/>
              </w:rPr>
            </w:pPr>
            <w:r>
              <w:rPr>
                <w:rFonts w:asciiTheme="majorHAnsi" w:hAnsiTheme="majorHAnsi"/>
                <w:lang w:eastAsia="fr-FR"/>
              </w:rPr>
              <w:t>AXE 1</w:t>
            </w:r>
          </w:p>
        </w:tc>
        <w:tc>
          <w:tcPr>
            <w:tcW w:w="8500" w:type="dxa"/>
          </w:tcPr>
          <w:p w14:paraId="40471DE3" w14:textId="769395E5" w:rsidR="00F2784A" w:rsidRDefault="00F2784A">
            <w:pPr>
              <w:spacing w:beforeAutospacing="1" w:after="0" w:line="240" w:lineRule="auto"/>
              <w:rPr>
                <w:rFonts w:asciiTheme="majorHAnsi" w:hAnsiTheme="majorHAnsi"/>
                <w:lang w:eastAsia="fr-FR"/>
              </w:rPr>
            </w:pPr>
            <w:r>
              <w:rPr>
                <w:rFonts w:asciiTheme="majorHAnsi" w:hAnsiTheme="majorHAnsi"/>
                <w:lang w:eastAsia="fr-FR"/>
              </w:rPr>
              <w:t>L’expression sous toutes ses formes (en lien avec l’éco-citoyenneté)</w:t>
            </w:r>
          </w:p>
        </w:tc>
      </w:tr>
      <w:tr w:rsidR="00F2784A" w14:paraId="3DC7B208" w14:textId="77777777" w:rsidTr="00F2784A">
        <w:tc>
          <w:tcPr>
            <w:tcW w:w="846" w:type="dxa"/>
          </w:tcPr>
          <w:p w14:paraId="0A26FA76" w14:textId="2F0249C2" w:rsidR="00F2784A" w:rsidRDefault="00F2784A">
            <w:pPr>
              <w:spacing w:beforeAutospacing="1" w:after="0" w:line="240" w:lineRule="auto"/>
              <w:rPr>
                <w:rFonts w:asciiTheme="majorHAnsi" w:hAnsiTheme="majorHAnsi"/>
                <w:lang w:eastAsia="fr-FR"/>
              </w:rPr>
            </w:pPr>
            <w:r>
              <w:rPr>
                <w:rFonts w:asciiTheme="majorHAnsi" w:hAnsiTheme="majorHAnsi"/>
                <w:lang w:eastAsia="fr-FR"/>
              </w:rPr>
              <w:t>AXE 2</w:t>
            </w:r>
          </w:p>
        </w:tc>
        <w:tc>
          <w:tcPr>
            <w:tcW w:w="8500" w:type="dxa"/>
          </w:tcPr>
          <w:p w14:paraId="14633A7E" w14:textId="56B65AA8" w:rsidR="00F2784A" w:rsidRDefault="00F2784A">
            <w:pPr>
              <w:spacing w:beforeAutospacing="1" w:after="0" w:line="240" w:lineRule="auto"/>
              <w:rPr>
                <w:rFonts w:asciiTheme="majorHAnsi" w:hAnsiTheme="majorHAnsi"/>
                <w:lang w:eastAsia="fr-FR"/>
              </w:rPr>
            </w:pPr>
            <w:r>
              <w:rPr>
                <w:rFonts w:asciiTheme="majorHAnsi" w:hAnsiTheme="majorHAnsi"/>
                <w:lang w:eastAsia="fr-FR"/>
              </w:rPr>
              <w:t>Le développement durable au quotidien</w:t>
            </w:r>
          </w:p>
        </w:tc>
      </w:tr>
      <w:tr w:rsidR="00F2784A" w14:paraId="77CB5031" w14:textId="77777777" w:rsidTr="00F2784A">
        <w:tc>
          <w:tcPr>
            <w:tcW w:w="846" w:type="dxa"/>
          </w:tcPr>
          <w:p w14:paraId="3105A553" w14:textId="5BD3FFF0" w:rsidR="00F2784A" w:rsidRDefault="00F2784A">
            <w:pPr>
              <w:spacing w:beforeAutospacing="1" w:after="0" w:line="240" w:lineRule="auto"/>
              <w:rPr>
                <w:rFonts w:asciiTheme="majorHAnsi" w:hAnsiTheme="majorHAnsi"/>
                <w:lang w:eastAsia="fr-FR"/>
              </w:rPr>
            </w:pPr>
            <w:r>
              <w:rPr>
                <w:rFonts w:asciiTheme="majorHAnsi" w:hAnsiTheme="majorHAnsi"/>
                <w:lang w:eastAsia="fr-FR"/>
              </w:rPr>
              <w:t>AXE 3</w:t>
            </w:r>
          </w:p>
        </w:tc>
        <w:tc>
          <w:tcPr>
            <w:tcW w:w="8500" w:type="dxa"/>
          </w:tcPr>
          <w:p w14:paraId="40A43D2A" w14:textId="7CCF632D" w:rsidR="00F2784A" w:rsidRDefault="00F2784A">
            <w:pPr>
              <w:spacing w:beforeAutospacing="1" w:after="0" w:line="240" w:lineRule="auto"/>
              <w:rPr>
                <w:rFonts w:asciiTheme="majorHAnsi" w:hAnsiTheme="majorHAnsi"/>
                <w:lang w:eastAsia="fr-FR"/>
              </w:rPr>
            </w:pPr>
            <w:r>
              <w:rPr>
                <w:rFonts w:asciiTheme="majorHAnsi" w:hAnsiTheme="majorHAnsi"/>
                <w:lang w:eastAsia="fr-FR"/>
              </w:rPr>
              <w:t xml:space="preserve">Consolidation du climat scolaire serein au service des apprentissages </w:t>
            </w:r>
          </w:p>
        </w:tc>
      </w:tr>
    </w:tbl>
    <w:p w14:paraId="33124F22" w14:textId="6BFF6EC8" w:rsidR="008B0B12" w:rsidRDefault="008B0B12">
      <w:pPr>
        <w:spacing w:beforeAutospacing="1" w:after="0" w:line="240" w:lineRule="auto"/>
        <w:rPr>
          <w:rFonts w:asciiTheme="majorHAnsi" w:hAnsiTheme="majorHAnsi"/>
          <w:b/>
          <w:u w:val="single"/>
          <w:lang w:eastAsia="fr-FR"/>
        </w:rPr>
      </w:pPr>
      <w:r>
        <w:rPr>
          <w:rFonts w:asciiTheme="majorHAnsi" w:hAnsiTheme="majorHAnsi"/>
          <w:b/>
          <w:u w:val="single"/>
          <w:lang w:eastAsia="fr-FR"/>
        </w:rPr>
        <w:t xml:space="preserve">Les thèmes retenus pour travailler ces axes sont les suivants : </w:t>
      </w:r>
    </w:p>
    <w:p w14:paraId="4149CE91" w14:textId="00F61C18" w:rsidR="008B0B12" w:rsidRPr="008B0B12" w:rsidRDefault="008B0B12" w:rsidP="008B0B12">
      <w:pPr>
        <w:pStyle w:val="Paragraphedeliste"/>
        <w:numPr>
          <w:ilvl w:val="0"/>
          <w:numId w:val="19"/>
        </w:numPr>
        <w:spacing w:beforeAutospacing="1" w:after="0" w:line="240" w:lineRule="auto"/>
        <w:rPr>
          <w:rFonts w:asciiTheme="majorHAnsi" w:hAnsiTheme="majorHAnsi"/>
          <w:lang w:eastAsia="fr-FR"/>
        </w:rPr>
      </w:pPr>
      <w:r w:rsidRPr="008B0B12">
        <w:rPr>
          <w:rFonts w:asciiTheme="majorHAnsi" w:hAnsiTheme="majorHAnsi"/>
          <w:lang w:eastAsia="fr-FR"/>
        </w:rPr>
        <w:t xml:space="preserve">Année 1 : </w:t>
      </w:r>
      <w:r w:rsidR="00805E42">
        <w:rPr>
          <w:rFonts w:asciiTheme="majorHAnsi" w:hAnsiTheme="majorHAnsi"/>
          <w:lang w:eastAsia="fr-FR"/>
        </w:rPr>
        <w:t>Corps et voix au service de l’égalité filles-garçons</w:t>
      </w:r>
    </w:p>
    <w:p w14:paraId="7C1FD7A7" w14:textId="73A62958" w:rsidR="008B0B12" w:rsidRPr="008B0B12" w:rsidRDefault="008B0B12" w:rsidP="008B0B12">
      <w:pPr>
        <w:pStyle w:val="Paragraphedeliste"/>
        <w:numPr>
          <w:ilvl w:val="0"/>
          <w:numId w:val="19"/>
        </w:numPr>
        <w:spacing w:beforeAutospacing="1" w:after="0" w:line="240" w:lineRule="auto"/>
        <w:rPr>
          <w:rFonts w:asciiTheme="majorHAnsi" w:hAnsiTheme="majorHAnsi"/>
          <w:lang w:eastAsia="fr-FR"/>
        </w:rPr>
      </w:pPr>
      <w:r w:rsidRPr="008B0B12">
        <w:rPr>
          <w:rFonts w:asciiTheme="majorHAnsi" w:hAnsiTheme="majorHAnsi"/>
          <w:lang w:eastAsia="fr-FR"/>
        </w:rPr>
        <w:t>Année 2 : JO 2024</w:t>
      </w:r>
    </w:p>
    <w:p w14:paraId="488D1B2A" w14:textId="3219120E" w:rsidR="008B0B12" w:rsidRPr="008B0B12" w:rsidRDefault="008B0B12" w:rsidP="008B0B12">
      <w:pPr>
        <w:pStyle w:val="Paragraphedeliste"/>
        <w:numPr>
          <w:ilvl w:val="0"/>
          <w:numId w:val="19"/>
        </w:numPr>
        <w:spacing w:beforeAutospacing="1" w:after="0" w:line="240" w:lineRule="auto"/>
        <w:rPr>
          <w:rFonts w:asciiTheme="majorHAnsi" w:hAnsiTheme="majorHAnsi"/>
          <w:lang w:eastAsia="fr-FR"/>
        </w:rPr>
      </w:pPr>
      <w:r w:rsidRPr="008B0B12">
        <w:rPr>
          <w:rFonts w:asciiTheme="majorHAnsi" w:hAnsiTheme="majorHAnsi"/>
          <w:lang w:eastAsia="fr-FR"/>
        </w:rPr>
        <w:t>Année 3 : Tour du monde</w:t>
      </w:r>
    </w:p>
    <w:p w14:paraId="06D6780F" w14:textId="0CE533FC" w:rsidR="008B0B12" w:rsidRPr="008B0B12" w:rsidRDefault="008B0B12" w:rsidP="008B0B12">
      <w:pPr>
        <w:pStyle w:val="Paragraphedeliste"/>
        <w:numPr>
          <w:ilvl w:val="0"/>
          <w:numId w:val="19"/>
        </w:numPr>
        <w:spacing w:beforeAutospacing="1" w:after="0" w:line="240" w:lineRule="auto"/>
        <w:rPr>
          <w:rFonts w:asciiTheme="majorHAnsi" w:hAnsiTheme="majorHAnsi"/>
          <w:lang w:eastAsia="fr-FR"/>
        </w:rPr>
      </w:pPr>
      <w:r w:rsidRPr="008B0B12">
        <w:rPr>
          <w:rFonts w:asciiTheme="majorHAnsi" w:hAnsiTheme="majorHAnsi"/>
          <w:lang w:eastAsia="fr-FR"/>
        </w:rPr>
        <w:t>Année 4 : Les 4 éléments</w:t>
      </w:r>
    </w:p>
    <w:p w14:paraId="0E10EE65" w14:textId="04FB2DA2" w:rsidR="00F2784A" w:rsidRPr="0033505A" w:rsidRDefault="00F2784A">
      <w:pPr>
        <w:spacing w:beforeAutospacing="1" w:after="0" w:line="240" w:lineRule="auto"/>
        <w:rPr>
          <w:rFonts w:asciiTheme="majorHAnsi" w:hAnsiTheme="majorHAnsi"/>
          <w:b/>
          <w:lang w:eastAsia="fr-FR"/>
        </w:rPr>
      </w:pPr>
      <w:r w:rsidRPr="0033505A">
        <w:rPr>
          <w:rFonts w:asciiTheme="majorHAnsi" w:hAnsiTheme="majorHAnsi"/>
          <w:b/>
          <w:u w:val="single"/>
          <w:lang w:eastAsia="fr-FR"/>
        </w:rPr>
        <w:t>Axe 1</w:t>
      </w:r>
      <w:r w:rsidRPr="0033505A">
        <w:rPr>
          <w:rFonts w:asciiTheme="majorHAnsi" w:hAnsiTheme="majorHAnsi"/>
          <w:b/>
          <w:lang w:eastAsia="fr-FR"/>
        </w:rPr>
        <w:t> : L’expression sous toutes ses formes (en lien avec l’éco-citoyenneté)</w:t>
      </w:r>
    </w:p>
    <w:p w14:paraId="2DD94FFD" w14:textId="29533D99" w:rsidR="00F2784A" w:rsidRDefault="00F2784A">
      <w:pPr>
        <w:spacing w:beforeAutospacing="1" w:after="0" w:line="240" w:lineRule="auto"/>
        <w:rPr>
          <w:rFonts w:asciiTheme="majorHAnsi" w:hAnsiTheme="majorHAnsi"/>
          <w:lang w:eastAsia="fr-FR"/>
        </w:rPr>
      </w:pPr>
      <w:r w:rsidRPr="00465FA0">
        <w:rPr>
          <w:rFonts w:asciiTheme="majorHAnsi" w:hAnsiTheme="majorHAnsi"/>
          <w:u w:val="single"/>
          <w:lang w:eastAsia="fr-FR"/>
        </w:rPr>
        <w:t>Objectifs de réussite inscrit dans le pla</w:t>
      </w:r>
      <w:r w:rsidR="00702E67" w:rsidRPr="00465FA0">
        <w:rPr>
          <w:rFonts w:asciiTheme="majorHAnsi" w:hAnsiTheme="majorHAnsi"/>
          <w:u w:val="single"/>
          <w:lang w:eastAsia="fr-FR"/>
        </w:rPr>
        <w:t>n d’accompagnement</w:t>
      </w:r>
      <w:r w:rsidR="00702E67">
        <w:rPr>
          <w:rFonts w:asciiTheme="majorHAnsi" w:hAnsiTheme="majorHAnsi"/>
          <w:lang w:eastAsia="fr-FR"/>
        </w:rPr>
        <w:t xml:space="preserve"> : </w:t>
      </w:r>
    </w:p>
    <w:p w14:paraId="796ED91D" w14:textId="0FD4A08A" w:rsidR="00702E67" w:rsidRDefault="00702E67" w:rsidP="004D1479">
      <w:pPr>
        <w:pStyle w:val="Paragraphedeliste"/>
        <w:numPr>
          <w:ilvl w:val="0"/>
          <w:numId w:val="18"/>
        </w:numPr>
        <w:spacing w:beforeAutospacing="1" w:after="0" w:line="240" w:lineRule="auto"/>
        <w:jc w:val="both"/>
        <w:rPr>
          <w:rFonts w:asciiTheme="majorHAnsi" w:hAnsiTheme="majorHAnsi"/>
          <w:lang w:eastAsia="fr-FR"/>
        </w:rPr>
      </w:pPr>
      <w:r>
        <w:rPr>
          <w:rFonts w:asciiTheme="majorHAnsi" w:hAnsiTheme="majorHAnsi"/>
          <w:lang w:eastAsia="fr-FR"/>
        </w:rPr>
        <w:lastRenderedPageBreak/>
        <w:t>D</w:t>
      </w:r>
      <w:r w:rsidR="00A677BA">
        <w:rPr>
          <w:rFonts w:asciiTheme="majorHAnsi" w:hAnsiTheme="majorHAnsi"/>
          <w:lang w:eastAsia="fr-FR"/>
        </w:rPr>
        <w:t xml:space="preserve">ire, lire, </w:t>
      </w:r>
      <w:r>
        <w:rPr>
          <w:rFonts w:asciiTheme="majorHAnsi" w:hAnsiTheme="majorHAnsi"/>
          <w:lang w:eastAsia="fr-FR"/>
        </w:rPr>
        <w:t>écouter pour comprendre un message (C2 et C3)</w:t>
      </w:r>
    </w:p>
    <w:p w14:paraId="4FDC1523" w14:textId="4BBF4C94" w:rsidR="00702E67" w:rsidRDefault="00702E67" w:rsidP="004D1479">
      <w:pPr>
        <w:pStyle w:val="Paragraphedeliste"/>
        <w:numPr>
          <w:ilvl w:val="0"/>
          <w:numId w:val="18"/>
        </w:numPr>
        <w:spacing w:beforeAutospacing="1" w:after="0" w:line="240" w:lineRule="auto"/>
        <w:jc w:val="both"/>
        <w:rPr>
          <w:rFonts w:asciiTheme="majorHAnsi" w:hAnsiTheme="majorHAnsi"/>
          <w:lang w:eastAsia="fr-FR"/>
        </w:rPr>
      </w:pPr>
      <w:r>
        <w:rPr>
          <w:rFonts w:asciiTheme="majorHAnsi" w:hAnsiTheme="majorHAnsi"/>
          <w:lang w:eastAsia="fr-FR"/>
        </w:rPr>
        <w:t>E</w:t>
      </w:r>
      <w:r w:rsidR="00A677BA">
        <w:rPr>
          <w:rFonts w:asciiTheme="majorHAnsi" w:hAnsiTheme="majorHAnsi"/>
          <w:lang w:eastAsia="fr-FR"/>
        </w:rPr>
        <w:t>crire :</w:t>
      </w:r>
      <w:r>
        <w:rPr>
          <w:rFonts w:asciiTheme="majorHAnsi" w:hAnsiTheme="majorHAnsi"/>
          <w:lang w:eastAsia="fr-FR"/>
        </w:rPr>
        <w:t xml:space="preserve"> rédiger des écrits variés (C2 et C3)</w:t>
      </w:r>
    </w:p>
    <w:p w14:paraId="6216F0D1" w14:textId="6C17153C" w:rsidR="0033505A" w:rsidRDefault="00A677BA" w:rsidP="004D1479">
      <w:pPr>
        <w:pStyle w:val="Paragraphedeliste"/>
        <w:numPr>
          <w:ilvl w:val="0"/>
          <w:numId w:val="18"/>
        </w:numPr>
        <w:spacing w:beforeAutospacing="1" w:after="0" w:line="240" w:lineRule="auto"/>
        <w:jc w:val="both"/>
        <w:rPr>
          <w:rFonts w:asciiTheme="majorHAnsi" w:hAnsiTheme="majorHAnsi"/>
          <w:lang w:eastAsia="fr-FR"/>
        </w:rPr>
      </w:pPr>
      <w:r>
        <w:rPr>
          <w:rFonts w:asciiTheme="majorHAnsi" w:hAnsiTheme="majorHAnsi"/>
          <w:lang w:eastAsia="fr-FR"/>
        </w:rPr>
        <w:t>S’exprimer devant les autres par une performance artistique et/ou acrobatique</w:t>
      </w:r>
      <w:r w:rsidR="00702E67">
        <w:rPr>
          <w:rFonts w:asciiTheme="majorHAnsi" w:hAnsiTheme="majorHAnsi"/>
          <w:lang w:eastAsia="fr-FR"/>
        </w:rPr>
        <w:t xml:space="preserve"> (C2 et C3)</w:t>
      </w:r>
    </w:p>
    <w:p w14:paraId="1251F2A7" w14:textId="17F2AD79" w:rsidR="0033505A" w:rsidRDefault="0033505A" w:rsidP="0033505A">
      <w:pPr>
        <w:spacing w:beforeAutospacing="1" w:after="0" w:line="240" w:lineRule="auto"/>
        <w:rPr>
          <w:rFonts w:asciiTheme="majorHAnsi" w:hAnsiTheme="majorHAnsi"/>
          <w:lang w:eastAsia="fr-FR"/>
        </w:rPr>
      </w:pPr>
      <w:r w:rsidRPr="004051A4">
        <w:rPr>
          <w:rFonts w:asciiTheme="majorHAnsi" w:hAnsiTheme="majorHAnsi"/>
          <w:u w:val="single"/>
          <w:lang w:eastAsia="fr-FR"/>
        </w:rPr>
        <w:t>Actions </w:t>
      </w:r>
      <w:r>
        <w:rPr>
          <w:rFonts w:asciiTheme="majorHAnsi" w:hAnsiTheme="majorHAnsi"/>
          <w:lang w:eastAsia="fr-FR"/>
        </w:rPr>
        <w:t xml:space="preserve">: </w:t>
      </w:r>
    </w:p>
    <w:tbl>
      <w:tblPr>
        <w:tblStyle w:val="Grilledutableau"/>
        <w:tblW w:w="9303" w:type="dxa"/>
        <w:tblLook w:val="04A0" w:firstRow="1" w:lastRow="0" w:firstColumn="1" w:lastColumn="0" w:noHBand="0" w:noVBand="1"/>
      </w:tblPr>
      <w:tblGrid>
        <w:gridCol w:w="1599"/>
        <w:gridCol w:w="1001"/>
        <w:gridCol w:w="2579"/>
        <w:gridCol w:w="2263"/>
        <w:gridCol w:w="1861"/>
      </w:tblGrid>
      <w:tr w:rsidR="00E27FEC" w:rsidRPr="003E7101" w14:paraId="0F4E0ED9" w14:textId="77777777" w:rsidTr="00AA48F4">
        <w:tc>
          <w:tcPr>
            <w:tcW w:w="1669" w:type="dxa"/>
            <w:shd w:val="clear" w:color="auto" w:fill="DEEAF6" w:themeFill="accent1" w:themeFillTint="33"/>
            <w:vAlign w:val="center"/>
          </w:tcPr>
          <w:p w14:paraId="0B628D00" w14:textId="77777777" w:rsidR="00537C8A" w:rsidRPr="00EB3BDB" w:rsidRDefault="00537C8A" w:rsidP="00AA48F4">
            <w:pPr>
              <w:autoSpaceDE w:val="0"/>
              <w:autoSpaceDN w:val="0"/>
              <w:adjustRightInd w:val="0"/>
              <w:jc w:val="center"/>
              <w:rPr>
                <w:rFonts w:cstheme="minorHAnsi"/>
                <w:b/>
              </w:rPr>
            </w:pPr>
            <w:r w:rsidRPr="00EB3BDB">
              <w:rPr>
                <w:rFonts w:cstheme="minorHAnsi"/>
                <w:b/>
              </w:rPr>
              <w:t>Objectifs de réussite des élèves</w:t>
            </w:r>
          </w:p>
        </w:tc>
        <w:tc>
          <w:tcPr>
            <w:tcW w:w="1020" w:type="dxa"/>
            <w:shd w:val="clear" w:color="auto" w:fill="DEEAF6" w:themeFill="accent1" w:themeFillTint="33"/>
            <w:vAlign w:val="center"/>
          </w:tcPr>
          <w:p w14:paraId="5EC7EF06" w14:textId="1F91485A" w:rsidR="00537C8A" w:rsidRPr="003E7101" w:rsidRDefault="00537C8A" w:rsidP="00AA48F4">
            <w:pPr>
              <w:autoSpaceDE w:val="0"/>
              <w:autoSpaceDN w:val="0"/>
              <w:adjustRightInd w:val="0"/>
              <w:jc w:val="center"/>
              <w:rPr>
                <w:rFonts w:cstheme="minorHAnsi"/>
                <w:b/>
                <w:sz w:val="20"/>
              </w:rPr>
            </w:pPr>
            <w:r w:rsidRPr="003E7101">
              <w:rPr>
                <w:rFonts w:cstheme="minorHAnsi"/>
                <w:b/>
                <w:sz w:val="20"/>
              </w:rPr>
              <w:t>Public concerné</w:t>
            </w:r>
          </w:p>
        </w:tc>
        <w:tc>
          <w:tcPr>
            <w:tcW w:w="3402" w:type="dxa"/>
            <w:shd w:val="clear" w:color="auto" w:fill="DEEAF6" w:themeFill="accent1" w:themeFillTint="33"/>
            <w:vAlign w:val="center"/>
          </w:tcPr>
          <w:p w14:paraId="37299199" w14:textId="77777777" w:rsidR="00537C8A" w:rsidRPr="003E7101" w:rsidRDefault="00537C8A" w:rsidP="00AA48F4">
            <w:pPr>
              <w:autoSpaceDE w:val="0"/>
              <w:autoSpaceDN w:val="0"/>
              <w:adjustRightInd w:val="0"/>
              <w:jc w:val="center"/>
              <w:rPr>
                <w:rFonts w:cstheme="minorHAnsi"/>
                <w:b/>
                <w:sz w:val="20"/>
              </w:rPr>
            </w:pPr>
            <w:r w:rsidRPr="003E7101">
              <w:rPr>
                <w:rFonts w:cstheme="minorHAnsi"/>
                <w:b/>
                <w:sz w:val="20"/>
              </w:rPr>
              <w:t>Descriptif succinct de l’action</w:t>
            </w:r>
          </w:p>
        </w:tc>
        <w:tc>
          <w:tcPr>
            <w:tcW w:w="2976" w:type="dxa"/>
            <w:shd w:val="clear" w:color="auto" w:fill="DEEAF6" w:themeFill="accent1" w:themeFillTint="33"/>
            <w:vAlign w:val="center"/>
          </w:tcPr>
          <w:p w14:paraId="50C35AF2" w14:textId="77777777" w:rsidR="00537C8A" w:rsidRPr="003E7101" w:rsidRDefault="00537C8A" w:rsidP="00AA48F4">
            <w:pPr>
              <w:autoSpaceDE w:val="0"/>
              <w:autoSpaceDN w:val="0"/>
              <w:adjustRightInd w:val="0"/>
              <w:jc w:val="center"/>
              <w:rPr>
                <w:rFonts w:cstheme="minorHAnsi"/>
                <w:b/>
                <w:sz w:val="20"/>
              </w:rPr>
            </w:pPr>
            <w:r w:rsidRPr="003E7101">
              <w:rPr>
                <w:rFonts w:cstheme="minorHAnsi"/>
                <w:b/>
                <w:sz w:val="20"/>
              </w:rPr>
              <w:t>Indicateurs retenus pour évaluer la réussite de l’action</w:t>
            </w:r>
          </w:p>
        </w:tc>
        <w:tc>
          <w:tcPr>
            <w:tcW w:w="236" w:type="dxa"/>
            <w:shd w:val="clear" w:color="auto" w:fill="DEEAF6" w:themeFill="accent1" w:themeFillTint="33"/>
            <w:vAlign w:val="center"/>
          </w:tcPr>
          <w:p w14:paraId="7184D0E0" w14:textId="23916FDA" w:rsidR="00537C8A" w:rsidRPr="003E7101" w:rsidRDefault="00537C8A" w:rsidP="00AA48F4">
            <w:pPr>
              <w:autoSpaceDE w:val="0"/>
              <w:autoSpaceDN w:val="0"/>
              <w:adjustRightInd w:val="0"/>
              <w:jc w:val="center"/>
              <w:rPr>
                <w:rFonts w:cstheme="minorHAnsi"/>
                <w:b/>
                <w:sz w:val="20"/>
              </w:rPr>
            </w:pPr>
            <w:r w:rsidRPr="003E7101">
              <w:rPr>
                <w:rFonts w:cstheme="minorHAnsi"/>
                <w:b/>
                <w:sz w:val="20"/>
              </w:rPr>
              <w:t>Modalités d’accompagnement /formation</w:t>
            </w:r>
          </w:p>
        </w:tc>
      </w:tr>
      <w:tr w:rsidR="00E27FEC" w:rsidRPr="00FB5423" w14:paraId="082D1045" w14:textId="77777777" w:rsidTr="00537C8A">
        <w:tc>
          <w:tcPr>
            <w:tcW w:w="1669" w:type="dxa"/>
            <w:shd w:val="clear" w:color="auto" w:fill="9CC2E5" w:themeFill="accent1" w:themeFillTint="99"/>
            <w:vAlign w:val="center"/>
          </w:tcPr>
          <w:p w14:paraId="409C5CD8" w14:textId="77777777" w:rsidR="00537C8A" w:rsidRPr="00AA48F4" w:rsidRDefault="00537C8A" w:rsidP="00AA48F4">
            <w:pPr>
              <w:autoSpaceDE w:val="0"/>
              <w:autoSpaceDN w:val="0"/>
              <w:adjustRightInd w:val="0"/>
              <w:rPr>
                <w:rFonts w:cstheme="minorHAnsi"/>
                <w:sz w:val="20"/>
              </w:rPr>
            </w:pPr>
            <w:r w:rsidRPr="00AA48F4">
              <w:rPr>
                <w:rFonts w:cstheme="minorHAnsi"/>
                <w:sz w:val="20"/>
              </w:rPr>
              <w:t>Dire, lire, écouter pour comprendre un message</w:t>
            </w:r>
          </w:p>
        </w:tc>
        <w:tc>
          <w:tcPr>
            <w:tcW w:w="1020" w:type="dxa"/>
            <w:shd w:val="clear" w:color="auto" w:fill="9CC2E5" w:themeFill="accent1" w:themeFillTint="99"/>
            <w:vAlign w:val="center"/>
          </w:tcPr>
          <w:p w14:paraId="49A2A548" w14:textId="77777777" w:rsidR="00537C8A" w:rsidRPr="00FB5423" w:rsidRDefault="00537C8A" w:rsidP="00AA48F4">
            <w:pPr>
              <w:autoSpaceDE w:val="0"/>
              <w:autoSpaceDN w:val="0"/>
              <w:adjustRightInd w:val="0"/>
              <w:rPr>
                <w:rFonts w:cstheme="minorHAnsi"/>
                <w:sz w:val="20"/>
              </w:rPr>
            </w:pPr>
            <w:r>
              <w:rPr>
                <w:rFonts w:cstheme="minorHAnsi"/>
                <w:sz w:val="20"/>
              </w:rPr>
              <w:t>C2 et C3</w:t>
            </w:r>
          </w:p>
        </w:tc>
        <w:tc>
          <w:tcPr>
            <w:tcW w:w="3402" w:type="dxa"/>
            <w:shd w:val="clear" w:color="auto" w:fill="9CC2E5" w:themeFill="accent1" w:themeFillTint="99"/>
            <w:vAlign w:val="center"/>
          </w:tcPr>
          <w:p w14:paraId="7FAB9AB0" w14:textId="2ADB9D75" w:rsidR="00537C8A" w:rsidRPr="00AA48F4" w:rsidRDefault="00537C8A" w:rsidP="00AA48F4">
            <w:pPr>
              <w:autoSpaceDE w:val="0"/>
              <w:autoSpaceDN w:val="0"/>
              <w:adjustRightInd w:val="0"/>
              <w:rPr>
                <w:rFonts w:cstheme="minorHAnsi"/>
                <w:sz w:val="20"/>
              </w:rPr>
            </w:pPr>
            <w:r w:rsidRPr="00AA48F4">
              <w:rPr>
                <w:rFonts w:cstheme="minorHAnsi"/>
                <w:sz w:val="20"/>
              </w:rPr>
              <w:t>- Sensibiliser les élèves à la poésie et encourager la lecture de poèmes comme pratique culturelle (le printemps des poètes)</w:t>
            </w:r>
            <w:r w:rsidR="00F92293">
              <w:rPr>
                <w:rFonts w:cstheme="minorHAnsi"/>
                <w:sz w:val="20"/>
              </w:rPr>
              <w:t xml:space="preserve"> A1</w:t>
            </w:r>
          </w:p>
          <w:p w14:paraId="755A427A" w14:textId="37DFADDB" w:rsidR="00537C8A" w:rsidRPr="00AA48F4" w:rsidRDefault="00537C8A" w:rsidP="00AA48F4">
            <w:pPr>
              <w:autoSpaceDE w:val="0"/>
              <w:autoSpaceDN w:val="0"/>
              <w:adjustRightInd w:val="0"/>
              <w:rPr>
                <w:rFonts w:cstheme="minorHAnsi"/>
                <w:sz w:val="20"/>
              </w:rPr>
            </w:pPr>
            <w:r w:rsidRPr="00AA48F4">
              <w:rPr>
                <w:rFonts w:cstheme="minorHAnsi"/>
                <w:sz w:val="20"/>
              </w:rPr>
              <w:t>- Favoriser le plaisir de lire et amener à se forger une opinion sur des albums et des romans (les Incorruptibles)</w:t>
            </w:r>
            <w:r w:rsidR="00F92293">
              <w:rPr>
                <w:rFonts w:cstheme="minorHAnsi"/>
                <w:sz w:val="20"/>
              </w:rPr>
              <w:t xml:space="preserve"> A1 à 4</w:t>
            </w:r>
          </w:p>
          <w:p w14:paraId="22B53BEE" w14:textId="0C3DDF9C" w:rsidR="00537C8A" w:rsidRPr="00EB3BDB" w:rsidRDefault="00537C8A" w:rsidP="00AA48F4">
            <w:pPr>
              <w:autoSpaceDE w:val="0"/>
              <w:autoSpaceDN w:val="0"/>
              <w:adjustRightInd w:val="0"/>
              <w:rPr>
                <w:rFonts w:cstheme="minorHAnsi"/>
                <w:sz w:val="20"/>
              </w:rPr>
            </w:pPr>
            <w:r w:rsidRPr="00AA48F4">
              <w:rPr>
                <w:rFonts w:cstheme="minorHAnsi"/>
                <w:sz w:val="20"/>
              </w:rPr>
              <w:t>- Créer un temps fort afin de fédérer des projets en langues ou autour des langues pour valoriser le plurilinguisme (semaine des langues, correspondance)</w:t>
            </w:r>
            <w:r w:rsidR="00F92293">
              <w:rPr>
                <w:rFonts w:cstheme="minorHAnsi"/>
                <w:sz w:val="20"/>
              </w:rPr>
              <w:t xml:space="preserve"> A3</w:t>
            </w:r>
          </w:p>
        </w:tc>
        <w:tc>
          <w:tcPr>
            <w:tcW w:w="2976" w:type="dxa"/>
            <w:shd w:val="clear" w:color="auto" w:fill="9CC2E5" w:themeFill="accent1" w:themeFillTint="99"/>
            <w:vAlign w:val="center"/>
          </w:tcPr>
          <w:p w14:paraId="23900926" w14:textId="15BD31C6" w:rsidR="00E27FEC" w:rsidRDefault="00E27FEC" w:rsidP="00DA629C">
            <w:pPr>
              <w:autoSpaceDE w:val="0"/>
              <w:autoSpaceDN w:val="0"/>
              <w:adjustRightInd w:val="0"/>
              <w:rPr>
                <w:rFonts w:cstheme="minorHAnsi"/>
                <w:sz w:val="20"/>
              </w:rPr>
            </w:pPr>
            <w:r>
              <w:rPr>
                <w:rFonts w:cstheme="minorHAnsi"/>
                <w:sz w:val="20"/>
              </w:rPr>
              <w:t>Implication des élèves dans la création poétique</w:t>
            </w:r>
          </w:p>
          <w:p w14:paraId="3C212499" w14:textId="4CAA80A1" w:rsidR="00537C8A" w:rsidRDefault="00E27FEC" w:rsidP="00DA629C">
            <w:pPr>
              <w:autoSpaceDE w:val="0"/>
              <w:autoSpaceDN w:val="0"/>
              <w:adjustRightInd w:val="0"/>
              <w:rPr>
                <w:rFonts w:cstheme="minorHAnsi"/>
                <w:sz w:val="20"/>
              </w:rPr>
            </w:pPr>
            <w:r>
              <w:rPr>
                <w:rFonts w:cstheme="minorHAnsi"/>
                <w:sz w:val="20"/>
              </w:rPr>
              <w:t>Vote du prix des Incorruptibles</w:t>
            </w:r>
          </w:p>
          <w:p w14:paraId="4415850B" w14:textId="0AC46F95" w:rsidR="00E27FEC" w:rsidRDefault="0029220D" w:rsidP="00DA629C">
            <w:pPr>
              <w:autoSpaceDE w:val="0"/>
              <w:autoSpaceDN w:val="0"/>
              <w:adjustRightInd w:val="0"/>
              <w:rPr>
                <w:rFonts w:cstheme="minorHAnsi"/>
                <w:sz w:val="20"/>
              </w:rPr>
            </w:pPr>
            <w:r>
              <w:rPr>
                <w:rFonts w:cstheme="minorHAnsi"/>
                <w:sz w:val="20"/>
              </w:rPr>
              <w:t>?</w:t>
            </w:r>
          </w:p>
          <w:p w14:paraId="1DC8EBCF" w14:textId="327E8E2D" w:rsidR="00E27FEC" w:rsidRPr="00FB5423" w:rsidRDefault="00E27FEC" w:rsidP="00DA629C">
            <w:pPr>
              <w:autoSpaceDE w:val="0"/>
              <w:autoSpaceDN w:val="0"/>
              <w:adjustRightInd w:val="0"/>
              <w:rPr>
                <w:rFonts w:cstheme="minorHAnsi"/>
                <w:sz w:val="20"/>
              </w:rPr>
            </w:pPr>
          </w:p>
        </w:tc>
        <w:tc>
          <w:tcPr>
            <w:tcW w:w="236" w:type="dxa"/>
            <w:shd w:val="clear" w:color="auto" w:fill="9CC2E5" w:themeFill="accent1" w:themeFillTint="99"/>
            <w:vAlign w:val="center"/>
          </w:tcPr>
          <w:p w14:paraId="0F5F8A24" w14:textId="77777777" w:rsidR="00537C8A" w:rsidRDefault="00AA48F4" w:rsidP="00DA629C">
            <w:pPr>
              <w:autoSpaceDE w:val="0"/>
              <w:autoSpaceDN w:val="0"/>
              <w:adjustRightInd w:val="0"/>
              <w:rPr>
                <w:rFonts w:cstheme="minorHAnsi"/>
                <w:sz w:val="20"/>
              </w:rPr>
            </w:pPr>
            <w:r>
              <w:rPr>
                <w:rFonts w:cstheme="minorHAnsi"/>
                <w:sz w:val="20"/>
              </w:rPr>
              <w:t>Accompagnement formatif complémentaire à l’improvisation</w:t>
            </w:r>
          </w:p>
          <w:p w14:paraId="400B2F94" w14:textId="48E59C20" w:rsidR="00AA48F4" w:rsidRPr="00FB5423" w:rsidRDefault="00AA48F4" w:rsidP="00DA629C">
            <w:pPr>
              <w:autoSpaceDE w:val="0"/>
              <w:autoSpaceDN w:val="0"/>
              <w:adjustRightInd w:val="0"/>
              <w:rPr>
                <w:rFonts w:cstheme="minorHAnsi"/>
                <w:sz w:val="20"/>
              </w:rPr>
            </w:pPr>
          </w:p>
        </w:tc>
      </w:tr>
      <w:tr w:rsidR="00E27FEC" w:rsidRPr="00FB5423" w14:paraId="77BCCFD8" w14:textId="77777777" w:rsidTr="00537C8A">
        <w:tc>
          <w:tcPr>
            <w:tcW w:w="1669" w:type="dxa"/>
            <w:shd w:val="clear" w:color="auto" w:fill="9CC2E5" w:themeFill="accent1" w:themeFillTint="99"/>
            <w:vAlign w:val="center"/>
          </w:tcPr>
          <w:p w14:paraId="43D5CFD4" w14:textId="77777777" w:rsidR="00537C8A" w:rsidRPr="00AA48F4" w:rsidRDefault="00537C8A" w:rsidP="00AA48F4">
            <w:pPr>
              <w:autoSpaceDE w:val="0"/>
              <w:autoSpaceDN w:val="0"/>
              <w:adjustRightInd w:val="0"/>
              <w:rPr>
                <w:rFonts w:cstheme="minorHAnsi"/>
                <w:sz w:val="20"/>
              </w:rPr>
            </w:pPr>
            <w:r w:rsidRPr="00AA48F4">
              <w:rPr>
                <w:rFonts w:cstheme="minorHAnsi"/>
                <w:sz w:val="20"/>
              </w:rPr>
              <w:t>ECRIRE : rédiger des écrits variés</w:t>
            </w:r>
          </w:p>
        </w:tc>
        <w:tc>
          <w:tcPr>
            <w:tcW w:w="1020" w:type="dxa"/>
            <w:shd w:val="clear" w:color="auto" w:fill="9CC2E5" w:themeFill="accent1" w:themeFillTint="99"/>
            <w:vAlign w:val="center"/>
          </w:tcPr>
          <w:p w14:paraId="7C92CAA8" w14:textId="77777777" w:rsidR="00537C8A" w:rsidRPr="00FB5423" w:rsidRDefault="00537C8A" w:rsidP="00AA48F4">
            <w:pPr>
              <w:autoSpaceDE w:val="0"/>
              <w:autoSpaceDN w:val="0"/>
              <w:adjustRightInd w:val="0"/>
              <w:rPr>
                <w:rFonts w:cstheme="minorHAnsi"/>
                <w:sz w:val="20"/>
              </w:rPr>
            </w:pPr>
            <w:r>
              <w:rPr>
                <w:rFonts w:cstheme="minorHAnsi"/>
                <w:sz w:val="20"/>
              </w:rPr>
              <w:t>C2 et C3</w:t>
            </w:r>
          </w:p>
        </w:tc>
        <w:tc>
          <w:tcPr>
            <w:tcW w:w="3402" w:type="dxa"/>
            <w:shd w:val="clear" w:color="auto" w:fill="9CC2E5" w:themeFill="accent1" w:themeFillTint="99"/>
            <w:vAlign w:val="center"/>
          </w:tcPr>
          <w:p w14:paraId="26759CA6" w14:textId="3CB81B0B" w:rsidR="00537C8A" w:rsidRPr="00AA48F4" w:rsidRDefault="00537C8A" w:rsidP="00AA48F4">
            <w:pPr>
              <w:autoSpaceDE w:val="0"/>
              <w:autoSpaceDN w:val="0"/>
              <w:adjustRightInd w:val="0"/>
              <w:rPr>
                <w:rFonts w:cstheme="minorHAnsi"/>
                <w:sz w:val="20"/>
              </w:rPr>
            </w:pPr>
            <w:r w:rsidRPr="00AA48F4">
              <w:rPr>
                <w:rFonts w:cstheme="minorHAnsi"/>
                <w:sz w:val="20"/>
              </w:rPr>
              <w:t>- Amener les élèves à maitriser la langue et les techniques de l’information et de la communication (journal d’école)</w:t>
            </w:r>
            <w:r w:rsidR="00F92293">
              <w:rPr>
                <w:rFonts w:cstheme="minorHAnsi"/>
                <w:sz w:val="20"/>
              </w:rPr>
              <w:t xml:space="preserve"> A3</w:t>
            </w:r>
          </w:p>
        </w:tc>
        <w:tc>
          <w:tcPr>
            <w:tcW w:w="2976" w:type="dxa"/>
            <w:shd w:val="clear" w:color="auto" w:fill="9CC2E5" w:themeFill="accent1" w:themeFillTint="99"/>
            <w:vAlign w:val="center"/>
          </w:tcPr>
          <w:p w14:paraId="3FBD3D69" w14:textId="77777777" w:rsidR="00537C8A" w:rsidRDefault="0029220D" w:rsidP="00DA629C">
            <w:pPr>
              <w:autoSpaceDE w:val="0"/>
              <w:autoSpaceDN w:val="0"/>
              <w:adjustRightInd w:val="0"/>
              <w:rPr>
                <w:rFonts w:cstheme="minorHAnsi"/>
                <w:sz w:val="20"/>
              </w:rPr>
            </w:pPr>
            <w:r>
              <w:rPr>
                <w:rFonts w:cstheme="minorHAnsi"/>
                <w:sz w:val="20"/>
              </w:rPr>
              <w:t>Evaluations nationales CP/CE1</w:t>
            </w:r>
          </w:p>
          <w:p w14:paraId="5A64BC4B" w14:textId="77777777" w:rsidR="0029220D" w:rsidRDefault="0029220D" w:rsidP="0029220D">
            <w:pPr>
              <w:autoSpaceDE w:val="0"/>
              <w:autoSpaceDN w:val="0"/>
              <w:adjustRightInd w:val="0"/>
              <w:rPr>
                <w:rFonts w:cstheme="minorHAnsi"/>
                <w:sz w:val="20"/>
              </w:rPr>
            </w:pPr>
            <w:r>
              <w:rPr>
                <w:rFonts w:cstheme="minorHAnsi"/>
                <w:sz w:val="20"/>
              </w:rPr>
              <w:t xml:space="preserve">Auto correction et utilisation d’outils  </w:t>
            </w:r>
          </w:p>
          <w:p w14:paraId="09074B79" w14:textId="11B83C40" w:rsidR="00E61B80" w:rsidRPr="00FB5423" w:rsidRDefault="00E61B80" w:rsidP="0029220D">
            <w:pPr>
              <w:autoSpaceDE w:val="0"/>
              <w:autoSpaceDN w:val="0"/>
              <w:adjustRightInd w:val="0"/>
              <w:rPr>
                <w:rFonts w:cstheme="minorHAnsi"/>
                <w:sz w:val="20"/>
              </w:rPr>
            </w:pPr>
            <w:r>
              <w:rPr>
                <w:rFonts w:cstheme="minorHAnsi"/>
                <w:sz w:val="20"/>
              </w:rPr>
              <w:t>Contribution de chaque classe et parution hebdomadaire ou mensuelle</w:t>
            </w:r>
          </w:p>
        </w:tc>
        <w:tc>
          <w:tcPr>
            <w:tcW w:w="236" w:type="dxa"/>
            <w:shd w:val="clear" w:color="auto" w:fill="9CC2E5" w:themeFill="accent1" w:themeFillTint="99"/>
            <w:vAlign w:val="center"/>
          </w:tcPr>
          <w:p w14:paraId="7101623E" w14:textId="77777777" w:rsidR="00AA48F4" w:rsidRDefault="00AA48F4" w:rsidP="00AA48F4">
            <w:pPr>
              <w:autoSpaceDE w:val="0"/>
              <w:autoSpaceDN w:val="0"/>
              <w:adjustRightInd w:val="0"/>
              <w:rPr>
                <w:rFonts w:cstheme="minorHAnsi"/>
                <w:sz w:val="20"/>
              </w:rPr>
            </w:pPr>
            <w:r>
              <w:rPr>
                <w:rFonts w:cstheme="minorHAnsi"/>
                <w:sz w:val="20"/>
              </w:rPr>
              <w:t>Travail d’équipe sur la mise en place d’un journal d’école</w:t>
            </w:r>
          </w:p>
          <w:p w14:paraId="77E71926" w14:textId="5D22EA58" w:rsidR="00537C8A" w:rsidRPr="00FB5423" w:rsidRDefault="00AA48F4" w:rsidP="00AA48F4">
            <w:pPr>
              <w:autoSpaceDE w:val="0"/>
              <w:autoSpaceDN w:val="0"/>
              <w:adjustRightInd w:val="0"/>
              <w:rPr>
                <w:rFonts w:cstheme="minorHAnsi"/>
                <w:sz w:val="20"/>
              </w:rPr>
            </w:pPr>
            <w:r>
              <w:rPr>
                <w:rFonts w:cstheme="minorHAnsi"/>
                <w:sz w:val="20"/>
              </w:rPr>
              <w:t>Recherche de correspondance</w:t>
            </w:r>
          </w:p>
        </w:tc>
      </w:tr>
      <w:tr w:rsidR="00E27FEC" w:rsidRPr="00FB5423" w14:paraId="7255F5E7" w14:textId="77777777" w:rsidTr="00537C8A">
        <w:tc>
          <w:tcPr>
            <w:tcW w:w="1669" w:type="dxa"/>
            <w:shd w:val="clear" w:color="auto" w:fill="9CC2E5" w:themeFill="accent1" w:themeFillTint="99"/>
            <w:vAlign w:val="center"/>
          </w:tcPr>
          <w:p w14:paraId="217E9A37" w14:textId="77777777" w:rsidR="00537C8A" w:rsidRPr="00AA48F4" w:rsidRDefault="00537C8A" w:rsidP="00DA629C">
            <w:pPr>
              <w:autoSpaceDE w:val="0"/>
              <w:autoSpaceDN w:val="0"/>
              <w:adjustRightInd w:val="0"/>
              <w:rPr>
                <w:rFonts w:cstheme="minorHAnsi"/>
                <w:sz w:val="20"/>
              </w:rPr>
            </w:pPr>
            <w:r w:rsidRPr="00AA48F4">
              <w:rPr>
                <w:rFonts w:cstheme="minorHAnsi"/>
                <w:sz w:val="20"/>
              </w:rPr>
              <w:t>S’exprimer devant les autres par une performance artistique et/ou acrobatique</w:t>
            </w:r>
          </w:p>
        </w:tc>
        <w:tc>
          <w:tcPr>
            <w:tcW w:w="1020" w:type="dxa"/>
            <w:shd w:val="clear" w:color="auto" w:fill="9CC2E5" w:themeFill="accent1" w:themeFillTint="99"/>
            <w:vAlign w:val="center"/>
          </w:tcPr>
          <w:p w14:paraId="10EEF67E" w14:textId="77777777" w:rsidR="00537C8A" w:rsidRPr="00FB5423" w:rsidRDefault="00537C8A" w:rsidP="00DA629C">
            <w:pPr>
              <w:autoSpaceDE w:val="0"/>
              <w:autoSpaceDN w:val="0"/>
              <w:adjustRightInd w:val="0"/>
              <w:rPr>
                <w:rFonts w:cstheme="minorHAnsi"/>
                <w:sz w:val="20"/>
              </w:rPr>
            </w:pPr>
            <w:r>
              <w:rPr>
                <w:rFonts w:cstheme="minorHAnsi"/>
                <w:sz w:val="20"/>
              </w:rPr>
              <w:t>C2 et C3</w:t>
            </w:r>
          </w:p>
        </w:tc>
        <w:tc>
          <w:tcPr>
            <w:tcW w:w="3402" w:type="dxa"/>
            <w:shd w:val="clear" w:color="auto" w:fill="9CC2E5" w:themeFill="accent1" w:themeFillTint="99"/>
            <w:vAlign w:val="center"/>
          </w:tcPr>
          <w:p w14:paraId="3A72F054" w14:textId="5FADA9F6" w:rsidR="00537C8A" w:rsidRPr="00AA48F4" w:rsidRDefault="00537C8A" w:rsidP="00DA629C">
            <w:pPr>
              <w:spacing w:before="100" w:beforeAutospacing="1" w:after="142" w:line="276" w:lineRule="auto"/>
              <w:rPr>
                <w:rFonts w:cstheme="minorHAnsi"/>
                <w:sz w:val="20"/>
              </w:rPr>
            </w:pPr>
            <w:r w:rsidRPr="00AA48F4">
              <w:rPr>
                <w:rFonts w:cstheme="minorHAnsi"/>
                <w:sz w:val="20"/>
              </w:rPr>
              <w:t xml:space="preserve">- </w:t>
            </w:r>
            <w:r w:rsidR="00AA48F4">
              <w:rPr>
                <w:rFonts w:cstheme="minorHAnsi"/>
                <w:sz w:val="20"/>
              </w:rPr>
              <w:t>S’exprimer devant les autres à travers la danse</w:t>
            </w:r>
            <w:r w:rsidRPr="00AA48F4">
              <w:rPr>
                <w:rFonts w:cstheme="minorHAnsi"/>
                <w:sz w:val="20"/>
              </w:rPr>
              <w:t> : Corps et voix au service de l'égalité filles-garçons</w:t>
            </w:r>
            <w:r w:rsidR="00F92293">
              <w:rPr>
                <w:rFonts w:cstheme="minorHAnsi"/>
                <w:sz w:val="20"/>
              </w:rPr>
              <w:t xml:space="preserve"> A1</w:t>
            </w:r>
          </w:p>
          <w:p w14:paraId="667A94F7" w14:textId="1A72068F" w:rsidR="00537C8A" w:rsidRPr="00AA48F4" w:rsidRDefault="00AA48F4" w:rsidP="00DA629C">
            <w:pPr>
              <w:spacing w:before="100" w:beforeAutospacing="1" w:after="142" w:line="276" w:lineRule="auto"/>
              <w:rPr>
                <w:rFonts w:cstheme="minorHAnsi"/>
                <w:sz w:val="20"/>
              </w:rPr>
            </w:pPr>
            <w:r>
              <w:rPr>
                <w:rFonts w:cstheme="minorHAnsi"/>
                <w:sz w:val="20"/>
              </w:rPr>
              <w:t>- S’exprimer devant les autres à travers la m</w:t>
            </w:r>
            <w:r w:rsidR="00537C8A" w:rsidRPr="00AA48F4">
              <w:rPr>
                <w:rFonts w:cstheme="minorHAnsi"/>
                <w:sz w:val="20"/>
              </w:rPr>
              <w:t>usique (orch</w:t>
            </w:r>
            <w:r>
              <w:rPr>
                <w:rFonts w:cstheme="minorHAnsi"/>
                <w:sz w:val="20"/>
              </w:rPr>
              <w:t>estre</w:t>
            </w:r>
            <w:r w:rsidR="00537C8A" w:rsidRPr="00AA48F4">
              <w:rPr>
                <w:rFonts w:cstheme="minorHAnsi"/>
                <w:sz w:val="20"/>
              </w:rPr>
              <w:t xml:space="preserve"> à l’école, spectacle, int</w:t>
            </w:r>
            <w:r>
              <w:rPr>
                <w:rFonts w:cstheme="minorHAnsi"/>
                <w:sz w:val="20"/>
              </w:rPr>
              <w:t>erventions</w:t>
            </w:r>
            <w:r w:rsidR="00537C8A" w:rsidRPr="00AA48F4">
              <w:rPr>
                <w:rFonts w:cstheme="minorHAnsi"/>
                <w:sz w:val="20"/>
              </w:rPr>
              <w:t xml:space="preserve"> mus</w:t>
            </w:r>
            <w:r>
              <w:rPr>
                <w:rFonts w:cstheme="minorHAnsi"/>
                <w:sz w:val="20"/>
              </w:rPr>
              <w:t>icales</w:t>
            </w:r>
            <w:r w:rsidR="00537C8A" w:rsidRPr="00AA48F4">
              <w:rPr>
                <w:rFonts w:cstheme="minorHAnsi"/>
                <w:sz w:val="20"/>
              </w:rPr>
              <w:t>)</w:t>
            </w:r>
            <w:r w:rsidR="00F92293">
              <w:rPr>
                <w:rFonts w:cstheme="minorHAnsi"/>
                <w:sz w:val="20"/>
              </w:rPr>
              <w:t xml:space="preserve"> A1 à 4</w:t>
            </w:r>
          </w:p>
          <w:p w14:paraId="07B1A864" w14:textId="6BAE6862" w:rsidR="00537C8A" w:rsidRPr="00AA48F4" w:rsidRDefault="00537C8A" w:rsidP="00DA629C">
            <w:pPr>
              <w:spacing w:before="100" w:beforeAutospacing="1" w:after="142" w:line="276" w:lineRule="auto"/>
              <w:rPr>
                <w:rFonts w:cstheme="minorHAnsi"/>
                <w:sz w:val="20"/>
              </w:rPr>
            </w:pPr>
            <w:r w:rsidRPr="00AA48F4">
              <w:rPr>
                <w:rFonts w:cstheme="minorHAnsi"/>
                <w:sz w:val="20"/>
              </w:rPr>
              <w:t xml:space="preserve">- </w:t>
            </w:r>
            <w:r w:rsidR="00AA48F4">
              <w:rPr>
                <w:rFonts w:cstheme="minorHAnsi"/>
                <w:sz w:val="20"/>
              </w:rPr>
              <w:t xml:space="preserve">S’exprimer devant les autres à travers le </w:t>
            </w:r>
            <w:r w:rsidRPr="00AA48F4">
              <w:rPr>
                <w:rFonts w:cstheme="minorHAnsi"/>
                <w:sz w:val="20"/>
              </w:rPr>
              <w:t>théâtre</w:t>
            </w:r>
            <w:r w:rsidR="00F92293">
              <w:rPr>
                <w:rFonts w:cstheme="minorHAnsi"/>
                <w:sz w:val="20"/>
              </w:rPr>
              <w:t xml:space="preserve"> A1 et A2</w:t>
            </w:r>
          </w:p>
        </w:tc>
        <w:tc>
          <w:tcPr>
            <w:tcW w:w="2976" w:type="dxa"/>
            <w:shd w:val="clear" w:color="auto" w:fill="9CC2E5" w:themeFill="accent1" w:themeFillTint="99"/>
            <w:vAlign w:val="center"/>
          </w:tcPr>
          <w:p w14:paraId="4595C3F1" w14:textId="0190579B" w:rsidR="00537C8A" w:rsidRPr="00FB5423" w:rsidRDefault="00E61B80" w:rsidP="00DA629C">
            <w:pPr>
              <w:autoSpaceDE w:val="0"/>
              <w:autoSpaceDN w:val="0"/>
              <w:adjustRightInd w:val="0"/>
              <w:rPr>
                <w:rFonts w:cstheme="minorHAnsi"/>
                <w:sz w:val="20"/>
              </w:rPr>
            </w:pPr>
            <w:r>
              <w:rPr>
                <w:rFonts w:cstheme="minorHAnsi"/>
                <w:sz w:val="20"/>
              </w:rPr>
              <w:t>Restitution face à différents publics : élèves, parents</w:t>
            </w:r>
          </w:p>
        </w:tc>
        <w:tc>
          <w:tcPr>
            <w:tcW w:w="236" w:type="dxa"/>
            <w:shd w:val="clear" w:color="auto" w:fill="9CC2E5" w:themeFill="accent1" w:themeFillTint="99"/>
            <w:vAlign w:val="center"/>
          </w:tcPr>
          <w:p w14:paraId="1D8AD68F" w14:textId="3EFB120A" w:rsidR="00537C8A" w:rsidRPr="00FB5423" w:rsidRDefault="00AA48F4" w:rsidP="00DA629C">
            <w:pPr>
              <w:autoSpaceDE w:val="0"/>
              <w:autoSpaceDN w:val="0"/>
              <w:adjustRightInd w:val="0"/>
              <w:rPr>
                <w:rFonts w:cstheme="minorHAnsi"/>
                <w:sz w:val="20"/>
              </w:rPr>
            </w:pPr>
            <w:r>
              <w:rPr>
                <w:rFonts w:cstheme="minorHAnsi"/>
                <w:sz w:val="20"/>
              </w:rPr>
              <w:t xml:space="preserve">Accompagnement formatif complémentaire à la danse </w:t>
            </w:r>
            <w:r w:rsidR="00E27FEC">
              <w:rPr>
                <w:rFonts w:cstheme="minorHAnsi"/>
                <w:sz w:val="20"/>
              </w:rPr>
              <w:t>et au théâtre</w:t>
            </w:r>
          </w:p>
        </w:tc>
      </w:tr>
    </w:tbl>
    <w:p w14:paraId="2E05E60E" w14:textId="0CB665D9" w:rsidR="00702E67" w:rsidRPr="0033505A" w:rsidRDefault="00702E67" w:rsidP="00702E67">
      <w:pPr>
        <w:spacing w:beforeAutospacing="1" w:after="0" w:line="240" w:lineRule="auto"/>
        <w:rPr>
          <w:rFonts w:asciiTheme="majorHAnsi" w:hAnsiTheme="majorHAnsi"/>
          <w:b/>
          <w:lang w:eastAsia="fr-FR"/>
        </w:rPr>
      </w:pPr>
      <w:r w:rsidRPr="0033505A">
        <w:rPr>
          <w:rFonts w:asciiTheme="majorHAnsi" w:hAnsiTheme="majorHAnsi"/>
          <w:b/>
          <w:u w:val="single"/>
          <w:lang w:eastAsia="fr-FR"/>
        </w:rPr>
        <w:lastRenderedPageBreak/>
        <w:t>Axe 2</w:t>
      </w:r>
      <w:r w:rsidRPr="0033505A">
        <w:rPr>
          <w:rFonts w:asciiTheme="majorHAnsi" w:hAnsiTheme="majorHAnsi"/>
          <w:b/>
          <w:lang w:eastAsia="fr-FR"/>
        </w:rPr>
        <w:t xml:space="preserve"> : Le développement durable au quotidien </w:t>
      </w:r>
    </w:p>
    <w:p w14:paraId="4C6DEF87" w14:textId="2885FF15" w:rsidR="00702E67" w:rsidRDefault="00702E67" w:rsidP="00702E67">
      <w:pPr>
        <w:spacing w:beforeAutospacing="1" w:after="0" w:line="240" w:lineRule="auto"/>
        <w:rPr>
          <w:rFonts w:asciiTheme="majorHAnsi" w:hAnsiTheme="majorHAnsi"/>
          <w:lang w:eastAsia="fr-FR"/>
        </w:rPr>
      </w:pPr>
      <w:r w:rsidRPr="00465FA0">
        <w:rPr>
          <w:rFonts w:asciiTheme="majorHAnsi" w:hAnsiTheme="majorHAnsi"/>
          <w:u w:val="single"/>
          <w:lang w:eastAsia="fr-FR"/>
        </w:rPr>
        <w:t>Objectifs de réussite inscrits dans le plan d’accompagnement</w:t>
      </w:r>
      <w:r>
        <w:rPr>
          <w:rFonts w:asciiTheme="majorHAnsi" w:hAnsiTheme="majorHAnsi"/>
          <w:lang w:eastAsia="fr-FR"/>
        </w:rPr>
        <w:t> :</w:t>
      </w:r>
    </w:p>
    <w:p w14:paraId="37978386" w14:textId="2739B251" w:rsidR="00702E67" w:rsidRPr="004D1479" w:rsidRDefault="00702E67" w:rsidP="004D1479">
      <w:pPr>
        <w:pStyle w:val="Paragraphedeliste"/>
        <w:numPr>
          <w:ilvl w:val="0"/>
          <w:numId w:val="18"/>
        </w:numPr>
        <w:spacing w:beforeAutospacing="1" w:after="0" w:line="240" w:lineRule="auto"/>
        <w:rPr>
          <w:rFonts w:asciiTheme="majorHAnsi" w:hAnsiTheme="majorHAnsi"/>
          <w:lang w:eastAsia="fr-FR"/>
        </w:rPr>
      </w:pPr>
      <w:r w:rsidRPr="004D1479">
        <w:rPr>
          <w:rFonts w:asciiTheme="majorHAnsi" w:hAnsiTheme="majorHAnsi"/>
          <w:lang w:eastAsia="fr-FR"/>
        </w:rPr>
        <w:t>CHERC</w:t>
      </w:r>
      <w:r w:rsidR="00465FA0" w:rsidRPr="004D1479">
        <w:rPr>
          <w:rFonts w:asciiTheme="majorHAnsi" w:hAnsiTheme="majorHAnsi"/>
          <w:lang w:eastAsia="fr-FR"/>
        </w:rPr>
        <w:t>H</w:t>
      </w:r>
      <w:r w:rsidRPr="004D1479">
        <w:rPr>
          <w:rFonts w:asciiTheme="majorHAnsi" w:hAnsiTheme="majorHAnsi"/>
          <w:lang w:eastAsia="fr-FR"/>
        </w:rPr>
        <w:t>ER – s’engager dans une démarche, observer, questionner, manipuler, expérimenter, émettre des hypothèses en mobilisant des outils ou des procédures mathématiques déjà rencontrées, en élaborant un raisonnement adapté à une situation nouvelle (C2 et C3)</w:t>
      </w:r>
    </w:p>
    <w:p w14:paraId="5FB16660" w14:textId="4C969FC0" w:rsidR="00702E67" w:rsidRPr="004D1479" w:rsidRDefault="00702E67" w:rsidP="004D1479">
      <w:pPr>
        <w:pStyle w:val="Paragraphedeliste"/>
        <w:numPr>
          <w:ilvl w:val="0"/>
          <w:numId w:val="18"/>
        </w:numPr>
        <w:spacing w:beforeAutospacing="1" w:after="0" w:line="240" w:lineRule="auto"/>
        <w:rPr>
          <w:rFonts w:asciiTheme="majorHAnsi" w:hAnsiTheme="majorHAnsi"/>
          <w:lang w:eastAsia="fr-FR"/>
        </w:rPr>
      </w:pPr>
      <w:r w:rsidRPr="004D1479">
        <w:rPr>
          <w:rFonts w:asciiTheme="majorHAnsi" w:hAnsiTheme="majorHAnsi"/>
          <w:lang w:eastAsia="fr-FR"/>
        </w:rPr>
        <w:t>Adopter un comportement éthique et responsable et relier des connaissances acquises en sciences et technologies à des questions d’environnement (C2 et C3)</w:t>
      </w:r>
    </w:p>
    <w:p w14:paraId="1FAE70DE" w14:textId="16CC14B0" w:rsidR="0033505A" w:rsidRDefault="0033505A" w:rsidP="0033505A">
      <w:pPr>
        <w:spacing w:beforeAutospacing="1" w:after="0" w:line="240" w:lineRule="auto"/>
        <w:rPr>
          <w:rFonts w:asciiTheme="majorHAnsi" w:hAnsiTheme="majorHAnsi"/>
          <w:lang w:eastAsia="fr-FR"/>
        </w:rPr>
      </w:pPr>
      <w:r w:rsidRPr="004051A4">
        <w:rPr>
          <w:rFonts w:asciiTheme="majorHAnsi" w:hAnsiTheme="majorHAnsi"/>
          <w:u w:val="single"/>
          <w:lang w:eastAsia="fr-FR"/>
        </w:rPr>
        <w:t>Actions </w:t>
      </w:r>
      <w:r>
        <w:rPr>
          <w:rFonts w:asciiTheme="majorHAnsi" w:hAnsiTheme="majorHAnsi"/>
          <w:lang w:eastAsia="fr-FR"/>
        </w:rPr>
        <w:t xml:space="preserve">: </w:t>
      </w:r>
    </w:p>
    <w:tbl>
      <w:tblPr>
        <w:tblStyle w:val="Grilledutableau"/>
        <w:tblW w:w="9493" w:type="dxa"/>
        <w:tblLook w:val="04A0" w:firstRow="1" w:lastRow="0" w:firstColumn="1" w:lastColumn="0" w:noHBand="0" w:noVBand="1"/>
      </w:tblPr>
      <w:tblGrid>
        <w:gridCol w:w="2175"/>
        <w:gridCol w:w="979"/>
        <w:gridCol w:w="2599"/>
        <w:gridCol w:w="1879"/>
        <w:gridCol w:w="1861"/>
      </w:tblGrid>
      <w:tr w:rsidR="00306DE8" w:rsidRPr="00FB5423" w14:paraId="316A6B28" w14:textId="77777777" w:rsidTr="00AA48F4">
        <w:tc>
          <w:tcPr>
            <w:tcW w:w="2494" w:type="dxa"/>
            <w:shd w:val="clear" w:color="auto" w:fill="E2EFD9" w:themeFill="accent6" w:themeFillTint="33"/>
            <w:vAlign w:val="center"/>
          </w:tcPr>
          <w:p w14:paraId="1A336B7D" w14:textId="4A666BB1" w:rsidR="00537C8A" w:rsidRPr="0096467B" w:rsidRDefault="00537C8A" w:rsidP="0096467B">
            <w:pPr>
              <w:autoSpaceDE w:val="0"/>
              <w:autoSpaceDN w:val="0"/>
              <w:adjustRightInd w:val="0"/>
              <w:rPr>
                <w:rFonts w:cstheme="minorHAnsi"/>
                <w:b/>
                <w:bCs/>
                <w:sz w:val="20"/>
              </w:rPr>
            </w:pPr>
            <w:r w:rsidRPr="0096467B">
              <w:rPr>
                <w:rFonts w:cstheme="minorHAnsi"/>
                <w:b/>
                <w:bCs/>
                <w:sz w:val="20"/>
              </w:rPr>
              <w:t>Objectifs de réussite des élèves</w:t>
            </w:r>
          </w:p>
        </w:tc>
        <w:tc>
          <w:tcPr>
            <w:tcW w:w="979" w:type="dxa"/>
            <w:shd w:val="clear" w:color="auto" w:fill="E2EFD9" w:themeFill="accent6" w:themeFillTint="33"/>
            <w:vAlign w:val="center"/>
          </w:tcPr>
          <w:p w14:paraId="41AF4DBC" w14:textId="6087E671" w:rsidR="00537C8A" w:rsidRPr="0096467B" w:rsidRDefault="00537C8A" w:rsidP="0096467B">
            <w:pPr>
              <w:autoSpaceDE w:val="0"/>
              <w:autoSpaceDN w:val="0"/>
              <w:adjustRightInd w:val="0"/>
              <w:rPr>
                <w:rFonts w:cstheme="minorHAnsi"/>
                <w:b/>
                <w:bCs/>
                <w:sz w:val="20"/>
              </w:rPr>
            </w:pPr>
            <w:r w:rsidRPr="0096467B">
              <w:rPr>
                <w:rFonts w:cstheme="minorHAnsi"/>
                <w:b/>
                <w:bCs/>
                <w:sz w:val="20"/>
              </w:rPr>
              <w:t>Public concerné</w:t>
            </w:r>
          </w:p>
        </w:tc>
        <w:tc>
          <w:tcPr>
            <w:tcW w:w="3185" w:type="dxa"/>
            <w:shd w:val="clear" w:color="auto" w:fill="E2EFD9" w:themeFill="accent6" w:themeFillTint="33"/>
            <w:vAlign w:val="center"/>
          </w:tcPr>
          <w:p w14:paraId="7D460F64" w14:textId="2F116258" w:rsidR="00537C8A" w:rsidRPr="00A00B91" w:rsidRDefault="00537C8A" w:rsidP="0096467B">
            <w:pPr>
              <w:spacing w:before="100" w:beforeAutospacing="1" w:after="142" w:line="276" w:lineRule="auto"/>
              <w:rPr>
                <w:rFonts w:cstheme="minorHAnsi"/>
                <w:b/>
                <w:bCs/>
                <w:sz w:val="20"/>
              </w:rPr>
            </w:pPr>
            <w:r w:rsidRPr="00A00B91">
              <w:rPr>
                <w:rFonts w:cstheme="minorHAnsi"/>
                <w:b/>
                <w:bCs/>
                <w:sz w:val="20"/>
              </w:rPr>
              <w:t>Descriptif succinct de l’action</w:t>
            </w:r>
          </w:p>
        </w:tc>
        <w:tc>
          <w:tcPr>
            <w:tcW w:w="2126" w:type="dxa"/>
            <w:shd w:val="clear" w:color="auto" w:fill="E2EFD9" w:themeFill="accent6" w:themeFillTint="33"/>
            <w:vAlign w:val="center"/>
          </w:tcPr>
          <w:p w14:paraId="03C97754" w14:textId="48F69259" w:rsidR="00537C8A" w:rsidRPr="00A00B91" w:rsidRDefault="00537C8A" w:rsidP="0096467B">
            <w:pPr>
              <w:autoSpaceDE w:val="0"/>
              <w:autoSpaceDN w:val="0"/>
              <w:adjustRightInd w:val="0"/>
              <w:rPr>
                <w:rFonts w:cstheme="minorHAnsi"/>
                <w:b/>
                <w:bCs/>
                <w:sz w:val="20"/>
              </w:rPr>
            </w:pPr>
            <w:r w:rsidRPr="00A00B91">
              <w:rPr>
                <w:rFonts w:cstheme="minorHAnsi"/>
                <w:b/>
                <w:bCs/>
                <w:sz w:val="20"/>
              </w:rPr>
              <w:t>Indicateurs retenus pour évaluer la réussite de l’action</w:t>
            </w:r>
          </w:p>
        </w:tc>
        <w:tc>
          <w:tcPr>
            <w:tcW w:w="709" w:type="dxa"/>
            <w:shd w:val="clear" w:color="auto" w:fill="E2EFD9" w:themeFill="accent6" w:themeFillTint="33"/>
            <w:vAlign w:val="center"/>
          </w:tcPr>
          <w:p w14:paraId="62F378B4" w14:textId="58A078E8" w:rsidR="00537C8A" w:rsidRPr="00A00B91" w:rsidRDefault="00537C8A" w:rsidP="0096467B">
            <w:pPr>
              <w:autoSpaceDE w:val="0"/>
              <w:autoSpaceDN w:val="0"/>
              <w:adjustRightInd w:val="0"/>
              <w:rPr>
                <w:rFonts w:cstheme="minorHAnsi"/>
                <w:b/>
                <w:bCs/>
                <w:sz w:val="20"/>
              </w:rPr>
            </w:pPr>
            <w:r w:rsidRPr="00A00B91">
              <w:rPr>
                <w:rFonts w:cstheme="minorHAnsi"/>
                <w:b/>
                <w:bCs/>
                <w:sz w:val="20"/>
              </w:rPr>
              <w:t>Modalités d’accompagnement /formation</w:t>
            </w:r>
          </w:p>
        </w:tc>
      </w:tr>
      <w:tr w:rsidR="00306DE8" w:rsidRPr="00FB5423" w14:paraId="7B9FFFBC" w14:textId="77777777" w:rsidTr="00537C8A">
        <w:tc>
          <w:tcPr>
            <w:tcW w:w="2494" w:type="dxa"/>
            <w:shd w:val="clear" w:color="auto" w:fill="A8D08D" w:themeFill="accent6" w:themeFillTint="99"/>
            <w:vAlign w:val="center"/>
          </w:tcPr>
          <w:p w14:paraId="4FEECA99" w14:textId="77777777" w:rsidR="00537C8A" w:rsidRPr="0096467B" w:rsidRDefault="00537C8A" w:rsidP="00537C8A">
            <w:pPr>
              <w:autoSpaceDE w:val="0"/>
              <w:autoSpaceDN w:val="0"/>
              <w:adjustRightInd w:val="0"/>
              <w:rPr>
                <w:rFonts w:cstheme="minorHAnsi"/>
                <w:sz w:val="20"/>
              </w:rPr>
            </w:pPr>
            <w:r w:rsidRPr="00751C4B">
              <w:rPr>
                <w:rFonts w:cstheme="minorHAnsi"/>
                <w:b/>
                <w:bCs/>
                <w:sz w:val="20"/>
              </w:rPr>
              <w:t>Chercher :</w:t>
            </w:r>
            <w:r w:rsidRPr="0096467B">
              <w:rPr>
                <w:rFonts w:cstheme="minorHAnsi"/>
                <w:sz w:val="20"/>
              </w:rPr>
              <w:t xml:space="preserve"> s’engager dans une démarche, observer, questionner, manipuler, expérimenter, émettre des hypothèses en mobilisant des outils ou des procédures mathématiques déjà rencontrées, en élaborant un raisonnement adapté à une situation nouvelle (C2 et C3)</w:t>
            </w:r>
          </w:p>
        </w:tc>
        <w:tc>
          <w:tcPr>
            <w:tcW w:w="979" w:type="dxa"/>
            <w:shd w:val="clear" w:color="auto" w:fill="A8D08D" w:themeFill="accent6" w:themeFillTint="99"/>
            <w:vAlign w:val="center"/>
          </w:tcPr>
          <w:p w14:paraId="16DF326A" w14:textId="77777777" w:rsidR="00537C8A" w:rsidRDefault="00537C8A" w:rsidP="00537C8A">
            <w:pPr>
              <w:autoSpaceDE w:val="0"/>
              <w:autoSpaceDN w:val="0"/>
              <w:adjustRightInd w:val="0"/>
              <w:rPr>
                <w:rFonts w:cstheme="minorHAnsi"/>
                <w:sz w:val="20"/>
              </w:rPr>
            </w:pPr>
            <w:r>
              <w:rPr>
                <w:rFonts w:cstheme="minorHAnsi"/>
                <w:sz w:val="20"/>
              </w:rPr>
              <w:t>C2 et C3</w:t>
            </w:r>
          </w:p>
        </w:tc>
        <w:tc>
          <w:tcPr>
            <w:tcW w:w="3185" w:type="dxa"/>
            <w:shd w:val="clear" w:color="auto" w:fill="A8D08D" w:themeFill="accent6" w:themeFillTint="99"/>
            <w:vAlign w:val="center"/>
          </w:tcPr>
          <w:p w14:paraId="4136718D" w14:textId="3384CFAF" w:rsidR="00537C8A" w:rsidRDefault="00537C8A" w:rsidP="00537C8A">
            <w:pPr>
              <w:spacing w:before="100" w:beforeAutospacing="1" w:after="142" w:line="276" w:lineRule="auto"/>
              <w:rPr>
                <w:rFonts w:cstheme="minorHAnsi"/>
                <w:sz w:val="20"/>
              </w:rPr>
            </w:pPr>
            <w:r w:rsidRPr="0096467B">
              <w:rPr>
                <w:rFonts w:cstheme="minorHAnsi"/>
                <w:sz w:val="20"/>
              </w:rPr>
              <w:t>-</w:t>
            </w:r>
            <w:r w:rsidR="00751C4B">
              <w:rPr>
                <w:rFonts w:cstheme="minorHAnsi"/>
                <w:sz w:val="20"/>
              </w:rPr>
              <w:t xml:space="preserve"> Sensibiliser les élèves et leur famille à la réduction des déchets en organisant</w:t>
            </w:r>
            <w:r w:rsidRPr="0096467B">
              <w:rPr>
                <w:rFonts w:cstheme="minorHAnsi"/>
                <w:sz w:val="20"/>
              </w:rPr>
              <w:t xml:space="preserve"> </w:t>
            </w:r>
            <w:r w:rsidR="00751C4B">
              <w:rPr>
                <w:rFonts w:cstheme="minorHAnsi"/>
                <w:sz w:val="20"/>
              </w:rPr>
              <w:t xml:space="preserve">un </w:t>
            </w:r>
            <w:r w:rsidRPr="0096467B">
              <w:rPr>
                <w:rFonts w:cstheme="minorHAnsi"/>
                <w:sz w:val="20"/>
              </w:rPr>
              <w:t>pique-nique sans déchet</w:t>
            </w:r>
            <w:r w:rsidR="009313FF">
              <w:rPr>
                <w:rFonts w:cstheme="minorHAnsi"/>
                <w:sz w:val="20"/>
              </w:rPr>
              <w:t xml:space="preserve"> + Prop’nade (ramassage des déchets sur le trajet)</w:t>
            </w:r>
            <w:r w:rsidR="00A00B91">
              <w:rPr>
                <w:rFonts w:cstheme="minorHAnsi"/>
                <w:sz w:val="20"/>
              </w:rPr>
              <w:t xml:space="preserve">  A1 à 4</w:t>
            </w:r>
          </w:p>
          <w:p w14:paraId="60AF030A" w14:textId="54915D40" w:rsidR="00537C8A" w:rsidRPr="0096467B" w:rsidRDefault="00537C8A" w:rsidP="00537C8A">
            <w:pPr>
              <w:spacing w:before="100" w:beforeAutospacing="1" w:after="142" w:line="276" w:lineRule="auto"/>
              <w:rPr>
                <w:rFonts w:cstheme="minorHAnsi"/>
                <w:sz w:val="20"/>
              </w:rPr>
            </w:pPr>
            <w:r w:rsidRPr="0096467B">
              <w:rPr>
                <w:rFonts w:cstheme="minorHAnsi"/>
                <w:sz w:val="20"/>
              </w:rPr>
              <w:t>- Randonné</w:t>
            </w:r>
            <w:r w:rsidR="009313FF">
              <w:rPr>
                <w:rFonts w:cstheme="minorHAnsi"/>
                <w:sz w:val="20"/>
              </w:rPr>
              <w:t>e : se questionner sur l’impact de nos déplacements, privilégier les déplacements piétons pour les trajets courts</w:t>
            </w:r>
            <w:r w:rsidR="00A00B91">
              <w:rPr>
                <w:rFonts w:cstheme="minorHAnsi"/>
                <w:sz w:val="20"/>
              </w:rPr>
              <w:t xml:space="preserve"> A1 à 4</w:t>
            </w:r>
          </w:p>
          <w:p w14:paraId="35148826" w14:textId="7EF4E661" w:rsidR="00537C8A" w:rsidRDefault="00537C8A" w:rsidP="00537C8A">
            <w:pPr>
              <w:spacing w:before="100" w:beforeAutospacing="1" w:after="142" w:line="276" w:lineRule="auto"/>
              <w:rPr>
                <w:rFonts w:cstheme="minorHAnsi"/>
                <w:sz w:val="20"/>
              </w:rPr>
            </w:pPr>
            <w:r w:rsidRPr="0096467B">
              <w:rPr>
                <w:rFonts w:cstheme="minorHAnsi"/>
                <w:sz w:val="20"/>
              </w:rPr>
              <w:t xml:space="preserve">- </w:t>
            </w:r>
            <w:r w:rsidR="00A00B91">
              <w:rPr>
                <w:rFonts w:cstheme="minorHAnsi"/>
                <w:sz w:val="20"/>
              </w:rPr>
              <w:t>L</w:t>
            </w:r>
            <w:r w:rsidRPr="0096467B">
              <w:rPr>
                <w:rFonts w:cstheme="minorHAnsi"/>
                <w:sz w:val="20"/>
              </w:rPr>
              <w:t>es gestes du quotidien</w:t>
            </w:r>
            <w:r w:rsidR="009313FF">
              <w:rPr>
                <w:rFonts w:cstheme="minorHAnsi"/>
                <w:sz w:val="20"/>
              </w:rPr>
              <w:t> : émettre des hypothèses sur la consommation</w:t>
            </w:r>
            <w:r w:rsidR="00FE418E">
              <w:rPr>
                <w:rFonts w:cstheme="minorHAnsi"/>
                <w:sz w:val="20"/>
              </w:rPr>
              <w:t xml:space="preserve"> d’eau et d’électricité + se questionner pour réduire nos consommations à l’école/dans le quotidien</w:t>
            </w:r>
            <w:r w:rsidR="00A00B91">
              <w:rPr>
                <w:rFonts w:cstheme="minorHAnsi"/>
                <w:sz w:val="20"/>
              </w:rPr>
              <w:t xml:space="preserve"> A1 et A3</w:t>
            </w:r>
          </w:p>
          <w:p w14:paraId="0E03ED69" w14:textId="62C55278" w:rsidR="00A00B91" w:rsidRPr="0096467B" w:rsidRDefault="00537C8A" w:rsidP="00537C8A">
            <w:pPr>
              <w:spacing w:before="100" w:beforeAutospacing="1" w:after="142" w:line="276" w:lineRule="auto"/>
              <w:rPr>
                <w:rFonts w:cstheme="minorHAnsi"/>
                <w:sz w:val="20"/>
              </w:rPr>
            </w:pPr>
            <w:r w:rsidRPr="0096467B">
              <w:rPr>
                <w:rFonts w:cstheme="minorHAnsi"/>
                <w:sz w:val="20"/>
              </w:rPr>
              <w:t>-</w:t>
            </w:r>
            <w:r w:rsidR="007C16DD">
              <w:rPr>
                <w:rFonts w:cstheme="minorHAnsi"/>
                <w:sz w:val="20"/>
              </w:rPr>
              <w:t xml:space="preserve"> Mobiliser des outils et des procédures mathématiques :</w:t>
            </w:r>
            <w:r w:rsidRPr="0096467B">
              <w:rPr>
                <w:rFonts w:cstheme="minorHAnsi"/>
                <w:sz w:val="20"/>
              </w:rPr>
              <w:t xml:space="preserve"> </w:t>
            </w:r>
            <w:r w:rsidR="007C16DD">
              <w:rPr>
                <w:rFonts w:cstheme="minorHAnsi"/>
                <w:sz w:val="20"/>
              </w:rPr>
              <w:t>Rallye Maths Environnement,</w:t>
            </w:r>
            <w:r w:rsidRPr="0096467B">
              <w:rPr>
                <w:rFonts w:cstheme="minorHAnsi"/>
                <w:sz w:val="20"/>
              </w:rPr>
              <w:t xml:space="preserve"> </w:t>
            </w:r>
            <w:r w:rsidR="007C16DD">
              <w:rPr>
                <w:rFonts w:cstheme="minorHAnsi"/>
                <w:sz w:val="20"/>
              </w:rPr>
              <w:t>pendant la semaine des mathématiques</w:t>
            </w:r>
            <w:r w:rsidR="00A00B91">
              <w:rPr>
                <w:rFonts w:cstheme="minorHAnsi"/>
                <w:sz w:val="20"/>
              </w:rPr>
              <w:t xml:space="preserve"> A2 – A4 (semaine des mathématiques)</w:t>
            </w:r>
          </w:p>
          <w:p w14:paraId="1DD45811" w14:textId="77777777" w:rsidR="00537C8A" w:rsidRDefault="00537C8A" w:rsidP="00537C8A">
            <w:pPr>
              <w:autoSpaceDE w:val="0"/>
              <w:autoSpaceDN w:val="0"/>
              <w:adjustRightInd w:val="0"/>
              <w:rPr>
                <w:rFonts w:cstheme="minorHAnsi"/>
                <w:sz w:val="20"/>
              </w:rPr>
            </w:pPr>
          </w:p>
          <w:p w14:paraId="29D30B3B" w14:textId="77777777" w:rsidR="007C16DD" w:rsidRDefault="007C16DD" w:rsidP="00537C8A">
            <w:pPr>
              <w:autoSpaceDE w:val="0"/>
              <w:autoSpaceDN w:val="0"/>
              <w:adjustRightInd w:val="0"/>
              <w:rPr>
                <w:rFonts w:cstheme="minorHAnsi"/>
                <w:sz w:val="20"/>
              </w:rPr>
            </w:pPr>
          </w:p>
          <w:p w14:paraId="4128618C" w14:textId="77777777" w:rsidR="002E4B1F" w:rsidRDefault="002E4B1F" w:rsidP="00537C8A">
            <w:pPr>
              <w:autoSpaceDE w:val="0"/>
              <w:autoSpaceDN w:val="0"/>
              <w:adjustRightInd w:val="0"/>
              <w:rPr>
                <w:rFonts w:cstheme="minorHAnsi"/>
                <w:sz w:val="20"/>
              </w:rPr>
            </w:pPr>
          </w:p>
          <w:p w14:paraId="001BE655" w14:textId="682DD3EF" w:rsidR="00306DE8" w:rsidRPr="00EB3BDB" w:rsidRDefault="00306DE8" w:rsidP="00537C8A">
            <w:pPr>
              <w:autoSpaceDE w:val="0"/>
              <w:autoSpaceDN w:val="0"/>
              <w:adjustRightInd w:val="0"/>
              <w:rPr>
                <w:rFonts w:cstheme="minorHAnsi"/>
                <w:sz w:val="20"/>
              </w:rPr>
            </w:pPr>
          </w:p>
        </w:tc>
        <w:tc>
          <w:tcPr>
            <w:tcW w:w="2126" w:type="dxa"/>
            <w:shd w:val="clear" w:color="auto" w:fill="A8D08D" w:themeFill="accent6" w:themeFillTint="99"/>
            <w:vAlign w:val="center"/>
          </w:tcPr>
          <w:p w14:paraId="7AEEAD8C" w14:textId="77777777" w:rsidR="00537C8A" w:rsidRDefault="002E4B1F" w:rsidP="002E4B1F">
            <w:pPr>
              <w:autoSpaceDE w:val="0"/>
              <w:autoSpaceDN w:val="0"/>
              <w:adjustRightInd w:val="0"/>
              <w:rPr>
                <w:rFonts w:cstheme="minorHAnsi"/>
                <w:sz w:val="20"/>
              </w:rPr>
            </w:pPr>
            <w:r>
              <w:rPr>
                <w:rFonts w:cstheme="minorHAnsi"/>
                <w:sz w:val="20"/>
              </w:rPr>
              <w:lastRenderedPageBreak/>
              <w:t>-</w:t>
            </w:r>
            <w:r w:rsidRPr="002E4B1F">
              <w:rPr>
                <w:rFonts w:cstheme="minorHAnsi"/>
                <w:sz w:val="20"/>
              </w:rPr>
              <w:t>Diminution</w:t>
            </w:r>
            <w:r>
              <w:rPr>
                <w:rFonts w:cstheme="minorHAnsi"/>
                <w:sz w:val="20"/>
              </w:rPr>
              <w:t xml:space="preserve"> des déchets dans la cour de l’école</w:t>
            </w:r>
          </w:p>
          <w:p w14:paraId="249A6BA4" w14:textId="77777777" w:rsidR="002E4B1F" w:rsidRDefault="002E4B1F" w:rsidP="002E4B1F">
            <w:pPr>
              <w:autoSpaceDE w:val="0"/>
              <w:autoSpaceDN w:val="0"/>
              <w:adjustRightInd w:val="0"/>
              <w:rPr>
                <w:rFonts w:cstheme="minorHAnsi"/>
                <w:sz w:val="20"/>
              </w:rPr>
            </w:pPr>
            <w:r>
              <w:rPr>
                <w:rFonts w:cstheme="minorHAnsi"/>
                <w:sz w:val="20"/>
              </w:rPr>
              <w:t>-Observer l’augmentation de la participation des élèves au recyclage</w:t>
            </w:r>
          </w:p>
          <w:p w14:paraId="4091F81B" w14:textId="77777777" w:rsidR="002E4B1F" w:rsidRDefault="002E4B1F" w:rsidP="002E4B1F">
            <w:pPr>
              <w:autoSpaceDE w:val="0"/>
              <w:autoSpaceDN w:val="0"/>
              <w:adjustRightInd w:val="0"/>
              <w:rPr>
                <w:rFonts w:cstheme="minorHAnsi"/>
                <w:sz w:val="20"/>
              </w:rPr>
            </w:pPr>
            <w:r>
              <w:rPr>
                <w:rFonts w:cstheme="minorHAnsi"/>
                <w:sz w:val="20"/>
              </w:rPr>
              <w:t xml:space="preserve">-Noter l’impact des actions sur l’alimentation des élèves (gouter) </w:t>
            </w:r>
          </w:p>
          <w:p w14:paraId="495FF61D" w14:textId="2693E0E6" w:rsidR="002E4B1F" w:rsidRPr="002E4B1F" w:rsidRDefault="002E4B1F" w:rsidP="002E4B1F">
            <w:pPr>
              <w:autoSpaceDE w:val="0"/>
              <w:autoSpaceDN w:val="0"/>
              <w:adjustRightInd w:val="0"/>
              <w:rPr>
                <w:rFonts w:cstheme="minorHAnsi"/>
                <w:sz w:val="20"/>
              </w:rPr>
            </w:pPr>
            <w:r>
              <w:rPr>
                <w:rFonts w:cstheme="minorHAnsi"/>
                <w:sz w:val="20"/>
              </w:rPr>
              <w:t>-Observer l’endurance des élèves lors de la marche, course longue</w:t>
            </w:r>
          </w:p>
        </w:tc>
        <w:tc>
          <w:tcPr>
            <w:tcW w:w="709" w:type="dxa"/>
            <w:shd w:val="clear" w:color="auto" w:fill="A8D08D" w:themeFill="accent6" w:themeFillTint="99"/>
            <w:vAlign w:val="center"/>
          </w:tcPr>
          <w:p w14:paraId="017188F6" w14:textId="6325DE9B" w:rsidR="00537C8A" w:rsidRPr="00FB5423" w:rsidRDefault="0096467B" w:rsidP="00537C8A">
            <w:pPr>
              <w:autoSpaceDE w:val="0"/>
              <w:autoSpaceDN w:val="0"/>
              <w:adjustRightInd w:val="0"/>
              <w:rPr>
                <w:rFonts w:cstheme="minorHAnsi"/>
                <w:sz w:val="20"/>
              </w:rPr>
            </w:pPr>
            <w:r>
              <w:rPr>
                <w:rFonts w:cstheme="minorHAnsi"/>
                <w:sz w:val="20"/>
              </w:rPr>
              <w:t>Travail d’équipe pour construire l’enseignement des problèmes ouverts en lien avec l’environnement et sur des situations concrètes (démarche, banque de problèmes, temps forts)</w:t>
            </w:r>
          </w:p>
        </w:tc>
      </w:tr>
      <w:tr w:rsidR="00306DE8" w:rsidRPr="00FB5423" w14:paraId="458D8D0C" w14:textId="77777777" w:rsidTr="00537C8A">
        <w:tc>
          <w:tcPr>
            <w:tcW w:w="2494" w:type="dxa"/>
            <w:shd w:val="clear" w:color="auto" w:fill="A8D08D" w:themeFill="accent6" w:themeFillTint="99"/>
            <w:vAlign w:val="center"/>
          </w:tcPr>
          <w:p w14:paraId="4422BC3E" w14:textId="77777777" w:rsidR="00537C8A" w:rsidRPr="0096467B" w:rsidRDefault="00537C8A" w:rsidP="00537C8A">
            <w:pPr>
              <w:autoSpaceDE w:val="0"/>
              <w:autoSpaceDN w:val="0"/>
              <w:adjustRightInd w:val="0"/>
              <w:rPr>
                <w:rFonts w:cstheme="minorHAnsi"/>
                <w:sz w:val="20"/>
              </w:rPr>
            </w:pPr>
            <w:r w:rsidRPr="0096467B">
              <w:rPr>
                <w:rFonts w:cstheme="minorHAnsi"/>
                <w:sz w:val="20"/>
              </w:rPr>
              <w:t>Adopter un comportement éthique et responsable et relier des connaissances acquises en sciences et technologies à des questions d’environnement</w:t>
            </w:r>
          </w:p>
        </w:tc>
        <w:tc>
          <w:tcPr>
            <w:tcW w:w="979" w:type="dxa"/>
            <w:shd w:val="clear" w:color="auto" w:fill="A8D08D" w:themeFill="accent6" w:themeFillTint="99"/>
            <w:vAlign w:val="center"/>
          </w:tcPr>
          <w:p w14:paraId="039C7FF4" w14:textId="77777777" w:rsidR="00537C8A" w:rsidRDefault="00537C8A" w:rsidP="00537C8A">
            <w:pPr>
              <w:autoSpaceDE w:val="0"/>
              <w:autoSpaceDN w:val="0"/>
              <w:adjustRightInd w:val="0"/>
              <w:rPr>
                <w:rFonts w:cstheme="minorHAnsi"/>
                <w:sz w:val="20"/>
              </w:rPr>
            </w:pPr>
            <w:r>
              <w:rPr>
                <w:rFonts w:cstheme="minorHAnsi"/>
                <w:sz w:val="20"/>
              </w:rPr>
              <w:t>C2 et C3</w:t>
            </w:r>
          </w:p>
        </w:tc>
        <w:tc>
          <w:tcPr>
            <w:tcW w:w="3185" w:type="dxa"/>
            <w:shd w:val="clear" w:color="auto" w:fill="A8D08D" w:themeFill="accent6" w:themeFillTint="99"/>
            <w:vAlign w:val="center"/>
          </w:tcPr>
          <w:p w14:paraId="6A367826" w14:textId="28089898" w:rsidR="00537C8A" w:rsidRPr="0096467B" w:rsidRDefault="00537C8A" w:rsidP="00537C8A">
            <w:pPr>
              <w:spacing w:before="100" w:beforeAutospacing="1" w:after="142" w:line="276" w:lineRule="auto"/>
              <w:rPr>
                <w:rFonts w:cstheme="minorHAnsi"/>
                <w:sz w:val="20"/>
              </w:rPr>
            </w:pPr>
            <w:r w:rsidRPr="0096467B">
              <w:rPr>
                <w:rFonts w:cstheme="minorHAnsi"/>
                <w:sz w:val="20"/>
              </w:rPr>
              <w:t xml:space="preserve">- </w:t>
            </w:r>
            <w:r w:rsidR="00306DE8">
              <w:rPr>
                <w:rFonts w:cstheme="minorHAnsi"/>
                <w:sz w:val="20"/>
              </w:rPr>
              <w:t xml:space="preserve">Participer aux projets </w:t>
            </w:r>
            <w:r w:rsidRPr="0096467B">
              <w:rPr>
                <w:rFonts w:cstheme="minorHAnsi"/>
                <w:sz w:val="20"/>
              </w:rPr>
              <w:t>SMAGGA</w:t>
            </w:r>
            <w:r w:rsidR="00A00B91">
              <w:rPr>
                <w:rFonts w:cstheme="minorHAnsi"/>
                <w:sz w:val="20"/>
              </w:rPr>
              <w:t xml:space="preserve"> - A1 à 4</w:t>
            </w:r>
          </w:p>
          <w:p w14:paraId="46AC3F98" w14:textId="30C2337F" w:rsidR="00537C8A" w:rsidRDefault="00537C8A" w:rsidP="00537C8A">
            <w:pPr>
              <w:spacing w:before="100" w:beforeAutospacing="1" w:after="142" w:line="276" w:lineRule="auto"/>
              <w:rPr>
                <w:rFonts w:cstheme="minorHAnsi"/>
                <w:sz w:val="20"/>
              </w:rPr>
            </w:pPr>
            <w:r w:rsidRPr="0096467B">
              <w:rPr>
                <w:rFonts w:cstheme="minorHAnsi"/>
                <w:sz w:val="20"/>
              </w:rPr>
              <w:t xml:space="preserve">- </w:t>
            </w:r>
            <w:r w:rsidR="00306DE8">
              <w:rPr>
                <w:rFonts w:cstheme="minorHAnsi"/>
                <w:sz w:val="20"/>
              </w:rPr>
              <w:t xml:space="preserve">Mise en place d’un </w:t>
            </w:r>
            <w:r w:rsidRPr="0096467B">
              <w:rPr>
                <w:rFonts w:cstheme="minorHAnsi"/>
                <w:sz w:val="20"/>
              </w:rPr>
              <w:t>jardin/coin nature dans la cour (hôtel à insectes, maisons pour les oiseaux)</w:t>
            </w:r>
            <w:r w:rsidR="00306DE8">
              <w:rPr>
                <w:rFonts w:cstheme="minorHAnsi"/>
                <w:sz w:val="20"/>
              </w:rPr>
              <w:t xml:space="preserve"> + intervention </w:t>
            </w:r>
            <w:r w:rsidR="00306DE8" w:rsidRPr="00306DE8">
              <w:rPr>
                <w:rFonts w:cstheme="minorHAnsi"/>
                <w:b/>
                <w:bCs/>
                <w:sz w:val="20"/>
              </w:rPr>
              <w:t>chaque année</w:t>
            </w:r>
            <w:r w:rsidR="00306DE8">
              <w:rPr>
                <w:rFonts w:cstheme="minorHAnsi"/>
                <w:sz w:val="20"/>
              </w:rPr>
              <w:t xml:space="preserve"> d’un professionnel faune/flore</w:t>
            </w:r>
            <w:r w:rsidR="00A00B91">
              <w:rPr>
                <w:rFonts w:cstheme="minorHAnsi"/>
                <w:sz w:val="20"/>
              </w:rPr>
              <w:t xml:space="preserve"> – A1 à A4</w:t>
            </w:r>
          </w:p>
          <w:p w14:paraId="5A75F007" w14:textId="60587173" w:rsidR="002E4B1F" w:rsidRPr="0096467B" w:rsidRDefault="002E4B1F" w:rsidP="002E4B1F">
            <w:pPr>
              <w:spacing w:before="100" w:beforeAutospacing="1" w:after="142" w:line="276" w:lineRule="auto"/>
              <w:rPr>
                <w:rFonts w:cstheme="minorHAnsi"/>
                <w:sz w:val="20"/>
              </w:rPr>
            </w:pPr>
            <w:r>
              <w:rPr>
                <w:rFonts w:cstheme="minorHAnsi"/>
                <w:sz w:val="20"/>
              </w:rPr>
              <w:t>- Poursuivre le recyclage du matériel au sein de l’école (piles, cartouches, stylos, colles, bouchons)</w:t>
            </w:r>
            <w:r w:rsidR="00A00B91">
              <w:rPr>
                <w:rFonts w:cstheme="minorHAnsi"/>
                <w:sz w:val="20"/>
              </w:rPr>
              <w:t xml:space="preserve"> A1 à A4</w:t>
            </w:r>
          </w:p>
          <w:p w14:paraId="3B2A2262" w14:textId="77777777" w:rsidR="002E4B1F" w:rsidRPr="0096467B" w:rsidRDefault="002E4B1F" w:rsidP="00537C8A">
            <w:pPr>
              <w:spacing w:before="100" w:beforeAutospacing="1" w:after="142" w:line="276" w:lineRule="auto"/>
              <w:rPr>
                <w:rFonts w:cstheme="minorHAnsi"/>
                <w:sz w:val="20"/>
              </w:rPr>
            </w:pPr>
          </w:p>
          <w:p w14:paraId="6700A3A4" w14:textId="77777777" w:rsidR="00537C8A" w:rsidRPr="0096467B" w:rsidRDefault="00537C8A" w:rsidP="00537C8A">
            <w:pPr>
              <w:spacing w:before="100" w:beforeAutospacing="1" w:after="142" w:line="276" w:lineRule="auto"/>
              <w:rPr>
                <w:rFonts w:cstheme="minorHAnsi"/>
                <w:sz w:val="20"/>
              </w:rPr>
            </w:pPr>
          </w:p>
          <w:p w14:paraId="1E92B175" w14:textId="77777777" w:rsidR="00537C8A" w:rsidRPr="00FB5423" w:rsidRDefault="00537C8A" w:rsidP="00537C8A">
            <w:pPr>
              <w:autoSpaceDE w:val="0"/>
              <w:autoSpaceDN w:val="0"/>
              <w:adjustRightInd w:val="0"/>
              <w:rPr>
                <w:rFonts w:cstheme="minorHAnsi"/>
                <w:sz w:val="20"/>
              </w:rPr>
            </w:pPr>
          </w:p>
        </w:tc>
        <w:tc>
          <w:tcPr>
            <w:tcW w:w="2126" w:type="dxa"/>
            <w:shd w:val="clear" w:color="auto" w:fill="A8D08D" w:themeFill="accent6" w:themeFillTint="99"/>
            <w:vAlign w:val="center"/>
          </w:tcPr>
          <w:p w14:paraId="19488DE9" w14:textId="77777777" w:rsidR="00537C8A" w:rsidRDefault="00306DE8" w:rsidP="00306DE8">
            <w:pPr>
              <w:autoSpaceDE w:val="0"/>
              <w:autoSpaceDN w:val="0"/>
              <w:adjustRightInd w:val="0"/>
              <w:rPr>
                <w:rFonts w:cstheme="minorHAnsi"/>
                <w:sz w:val="20"/>
              </w:rPr>
            </w:pPr>
            <w:r>
              <w:rPr>
                <w:rFonts w:cstheme="minorHAnsi"/>
                <w:sz w:val="20"/>
              </w:rPr>
              <w:t>-Restitution des apprentissages par des restitutions dans l’école</w:t>
            </w:r>
          </w:p>
          <w:p w14:paraId="188B30C2" w14:textId="77777777" w:rsidR="00306DE8" w:rsidRDefault="00306DE8" w:rsidP="00306DE8">
            <w:pPr>
              <w:autoSpaceDE w:val="0"/>
              <w:autoSpaceDN w:val="0"/>
              <w:adjustRightInd w:val="0"/>
              <w:rPr>
                <w:rFonts w:cstheme="minorHAnsi"/>
                <w:sz w:val="20"/>
              </w:rPr>
            </w:pPr>
            <w:r>
              <w:rPr>
                <w:rFonts w:cstheme="minorHAnsi"/>
                <w:sz w:val="20"/>
              </w:rPr>
              <w:t>-Investissement des élèves dans la vie du jardin</w:t>
            </w:r>
          </w:p>
          <w:p w14:paraId="7CAE9809" w14:textId="50519F7C" w:rsidR="00306DE8" w:rsidRPr="00306DE8" w:rsidRDefault="00306DE8" w:rsidP="00306DE8">
            <w:pPr>
              <w:autoSpaceDE w:val="0"/>
              <w:autoSpaceDN w:val="0"/>
              <w:adjustRightInd w:val="0"/>
              <w:rPr>
                <w:rFonts w:cstheme="minorHAnsi"/>
                <w:sz w:val="20"/>
              </w:rPr>
            </w:pPr>
            <w:r>
              <w:rPr>
                <w:rFonts w:cstheme="minorHAnsi"/>
                <w:sz w:val="20"/>
              </w:rPr>
              <w:t xml:space="preserve">-Fabrication et exposition de produits/ matériels, par les élèves </w:t>
            </w:r>
          </w:p>
        </w:tc>
        <w:tc>
          <w:tcPr>
            <w:tcW w:w="709" w:type="dxa"/>
            <w:shd w:val="clear" w:color="auto" w:fill="A8D08D" w:themeFill="accent6" w:themeFillTint="99"/>
            <w:vAlign w:val="center"/>
          </w:tcPr>
          <w:p w14:paraId="510B9CDC" w14:textId="3009470A" w:rsidR="00537C8A" w:rsidRPr="00FB5423" w:rsidRDefault="0096467B" w:rsidP="00537C8A">
            <w:pPr>
              <w:autoSpaceDE w:val="0"/>
              <w:autoSpaceDN w:val="0"/>
              <w:adjustRightInd w:val="0"/>
              <w:rPr>
                <w:rFonts w:cstheme="minorHAnsi"/>
                <w:sz w:val="20"/>
              </w:rPr>
            </w:pPr>
            <w:r>
              <w:rPr>
                <w:rFonts w:cstheme="minorHAnsi"/>
                <w:sz w:val="20"/>
              </w:rPr>
              <w:t xml:space="preserve">Travail en partenariat avec des associations spécialisées </w:t>
            </w:r>
          </w:p>
        </w:tc>
      </w:tr>
    </w:tbl>
    <w:p w14:paraId="2E426CB2" w14:textId="149C03EF" w:rsidR="00537C8A" w:rsidRDefault="00537C8A" w:rsidP="0033505A">
      <w:pPr>
        <w:spacing w:beforeAutospacing="1" w:after="0" w:line="240" w:lineRule="auto"/>
        <w:rPr>
          <w:rFonts w:asciiTheme="majorHAnsi" w:hAnsiTheme="majorHAnsi"/>
          <w:lang w:eastAsia="fr-FR"/>
        </w:rPr>
      </w:pPr>
    </w:p>
    <w:p w14:paraId="404FA078" w14:textId="49CC01B9" w:rsidR="004D1479" w:rsidRDefault="004D1479" w:rsidP="0033505A">
      <w:pPr>
        <w:spacing w:beforeAutospacing="1" w:after="0" w:line="240" w:lineRule="auto"/>
        <w:rPr>
          <w:rFonts w:asciiTheme="majorHAnsi" w:hAnsiTheme="majorHAnsi"/>
          <w:lang w:eastAsia="fr-FR"/>
        </w:rPr>
      </w:pPr>
    </w:p>
    <w:p w14:paraId="326ADFCA" w14:textId="77777777" w:rsidR="004D1479" w:rsidRPr="0033505A" w:rsidRDefault="004D1479" w:rsidP="0033505A">
      <w:pPr>
        <w:spacing w:beforeAutospacing="1" w:after="0" w:line="240" w:lineRule="auto"/>
        <w:rPr>
          <w:rFonts w:asciiTheme="majorHAnsi" w:hAnsiTheme="majorHAnsi"/>
          <w:lang w:eastAsia="fr-FR"/>
        </w:rPr>
      </w:pPr>
    </w:p>
    <w:p w14:paraId="09D513E4" w14:textId="5957DF48" w:rsidR="00465FA0" w:rsidRPr="0033505A" w:rsidRDefault="00465FA0" w:rsidP="00465FA0">
      <w:pPr>
        <w:spacing w:beforeAutospacing="1" w:after="0" w:line="240" w:lineRule="auto"/>
        <w:rPr>
          <w:rFonts w:asciiTheme="majorHAnsi" w:hAnsiTheme="majorHAnsi"/>
          <w:b/>
          <w:lang w:eastAsia="fr-FR"/>
        </w:rPr>
      </w:pPr>
      <w:r w:rsidRPr="0033505A">
        <w:rPr>
          <w:rFonts w:asciiTheme="majorHAnsi" w:hAnsiTheme="majorHAnsi"/>
          <w:b/>
          <w:u w:val="single"/>
          <w:lang w:eastAsia="fr-FR"/>
        </w:rPr>
        <w:t>Axe 3</w:t>
      </w:r>
      <w:r w:rsidRPr="0033505A">
        <w:rPr>
          <w:rFonts w:asciiTheme="majorHAnsi" w:hAnsiTheme="majorHAnsi"/>
          <w:b/>
          <w:lang w:eastAsia="fr-FR"/>
        </w:rPr>
        <w:t xml:space="preserve"> : Consolidation du climat scolaire serein au service des apprentissages </w:t>
      </w:r>
    </w:p>
    <w:p w14:paraId="5703AB99" w14:textId="77777777" w:rsidR="00465FA0" w:rsidRDefault="00465FA0" w:rsidP="00465FA0">
      <w:pPr>
        <w:spacing w:beforeAutospacing="1" w:after="0" w:line="240" w:lineRule="auto"/>
        <w:rPr>
          <w:rFonts w:asciiTheme="majorHAnsi" w:hAnsiTheme="majorHAnsi"/>
          <w:lang w:eastAsia="fr-FR"/>
        </w:rPr>
      </w:pPr>
      <w:r w:rsidRPr="00465FA0">
        <w:rPr>
          <w:rFonts w:asciiTheme="majorHAnsi" w:hAnsiTheme="majorHAnsi"/>
          <w:u w:val="single"/>
          <w:lang w:eastAsia="fr-FR"/>
        </w:rPr>
        <w:t>Objectifs de réussite inscrits dans le plan d’accompagnement</w:t>
      </w:r>
      <w:r>
        <w:rPr>
          <w:rFonts w:asciiTheme="majorHAnsi" w:hAnsiTheme="majorHAnsi"/>
          <w:lang w:eastAsia="fr-FR"/>
        </w:rPr>
        <w:t> :</w:t>
      </w:r>
    </w:p>
    <w:p w14:paraId="35914906" w14:textId="37B92269" w:rsidR="00465FA0" w:rsidRPr="00A677BA" w:rsidRDefault="00465FA0" w:rsidP="004D1479">
      <w:pPr>
        <w:pStyle w:val="Paragraphedeliste"/>
        <w:numPr>
          <w:ilvl w:val="0"/>
          <w:numId w:val="18"/>
        </w:numPr>
        <w:spacing w:beforeAutospacing="1" w:after="0" w:line="240" w:lineRule="auto"/>
        <w:jc w:val="both"/>
        <w:rPr>
          <w:rFonts w:asciiTheme="majorHAnsi" w:hAnsiTheme="majorHAnsi"/>
          <w:lang w:eastAsia="fr-FR"/>
        </w:rPr>
      </w:pPr>
      <w:r>
        <w:rPr>
          <w:rFonts w:asciiTheme="majorHAnsi" w:hAnsiTheme="majorHAnsi"/>
          <w:lang w:eastAsia="fr-FR"/>
        </w:rPr>
        <w:t xml:space="preserve">Respecter autrui et accepter et respecter les différences </w:t>
      </w:r>
      <w:r w:rsidR="00A677BA">
        <w:rPr>
          <w:rFonts w:asciiTheme="majorHAnsi" w:hAnsiTheme="majorHAnsi"/>
          <w:lang w:eastAsia="fr-FR"/>
        </w:rPr>
        <w:t>en s</w:t>
      </w:r>
      <w:r w:rsidRPr="00A677BA">
        <w:rPr>
          <w:rFonts w:asciiTheme="majorHAnsi" w:hAnsiTheme="majorHAnsi"/>
          <w:lang w:eastAsia="fr-FR"/>
        </w:rPr>
        <w:t>’engage</w:t>
      </w:r>
      <w:r w:rsidR="00A677BA">
        <w:rPr>
          <w:rFonts w:asciiTheme="majorHAnsi" w:hAnsiTheme="majorHAnsi"/>
          <w:lang w:eastAsia="fr-FR"/>
        </w:rPr>
        <w:t>ant</w:t>
      </w:r>
      <w:r w:rsidRPr="00A677BA">
        <w:rPr>
          <w:rFonts w:asciiTheme="majorHAnsi" w:hAnsiTheme="majorHAnsi"/>
          <w:lang w:eastAsia="fr-FR"/>
        </w:rPr>
        <w:t xml:space="preserve"> dans la réalisation d’un projet collectif </w:t>
      </w:r>
      <w:r w:rsidR="00A677BA">
        <w:rPr>
          <w:rFonts w:asciiTheme="majorHAnsi" w:hAnsiTheme="majorHAnsi"/>
          <w:lang w:eastAsia="fr-FR"/>
        </w:rPr>
        <w:t xml:space="preserve">dans </w:t>
      </w:r>
      <w:r w:rsidRPr="00A677BA">
        <w:rPr>
          <w:rFonts w:asciiTheme="majorHAnsi" w:hAnsiTheme="majorHAnsi"/>
          <w:lang w:eastAsia="fr-FR"/>
        </w:rPr>
        <w:t>la commune (C2 et C3)</w:t>
      </w:r>
    </w:p>
    <w:p w14:paraId="581C1550" w14:textId="0D100E7E" w:rsidR="00702E67" w:rsidRDefault="0033505A" w:rsidP="00702E67">
      <w:pPr>
        <w:spacing w:beforeAutospacing="1" w:after="0" w:line="240" w:lineRule="auto"/>
        <w:rPr>
          <w:rFonts w:asciiTheme="majorHAnsi" w:hAnsiTheme="majorHAnsi"/>
          <w:lang w:eastAsia="fr-FR"/>
        </w:rPr>
      </w:pPr>
      <w:r w:rsidRPr="004051A4">
        <w:rPr>
          <w:rFonts w:asciiTheme="majorHAnsi" w:hAnsiTheme="majorHAnsi"/>
          <w:u w:val="single"/>
          <w:lang w:eastAsia="fr-FR"/>
        </w:rPr>
        <w:t>Actions</w:t>
      </w:r>
      <w:r>
        <w:rPr>
          <w:rFonts w:asciiTheme="majorHAnsi" w:hAnsiTheme="majorHAnsi"/>
          <w:lang w:eastAsia="fr-FR"/>
        </w:rPr>
        <w:t xml:space="preserve"> : </w:t>
      </w:r>
    </w:p>
    <w:tbl>
      <w:tblPr>
        <w:tblStyle w:val="Grilledutableau"/>
        <w:tblW w:w="9067" w:type="dxa"/>
        <w:tblLook w:val="04A0" w:firstRow="1" w:lastRow="0" w:firstColumn="1" w:lastColumn="0" w:noHBand="0" w:noVBand="1"/>
      </w:tblPr>
      <w:tblGrid>
        <w:gridCol w:w="1358"/>
        <w:gridCol w:w="981"/>
        <w:gridCol w:w="3026"/>
        <w:gridCol w:w="1841"/>
        <w:gridCol w:w="1861"/>
      </w:tblGrid>
      <w:tr w:rsidR="00537C8A" w:rsidRPr="00FB5423" w14:paraId="3CCF025B" w14:textId="2DCB4A29" w:rsidTr="00AA48F4">
        <w:tc>
          <w:tcPr>
            <w:tcW w:w="1359" w:type="dxa"/>
            <w:shd w:val="clear" w:color="auto" w:fill="FBE4D5" w:themeFill="accent2" w:themeFillTint="33"/>
            <w:vAlign w:val="center"/>
          </w:tcPr>
          <w:p w14:paraId="5437DCD0" w14:textId="7F95A569" w:rsidR="00537C8A" w:rsidRPr="0096467B" w:rsidRDefault="00537C8A" w:rsidP="00AA48F4">
            <w:pPr>
              <w:spacing w:before="100" w:beforeAutospacing="1" w:after="142" w:line="276" w:lineRule="auto"/>
              <w:jc w:val="center"/>
              <w:rPr>
                <w:rFonts w:cstheme="minorHAnsi"/>
                <w:b/>
                <w:bCs/>
                <w:sz w:val="20"/>
              </w:rPr>
            </w:pPr>
            <w:r w:rsidRPr="0096467B">
              <w:rPr>
                <w:rFonts w:cstheme="minorHAnsi"/>
                <w:b/>
                <w:bCs/>
                <w:sz w:val="20"/>
              </w:rPr>
              <w:t>Objectifs de réussite des élèves</w:t>
            </w:r>
          </w:p>
        </w:tc>
        <w:tc>
          <w:tcPr>
            <w:tcW w:w="981" w:type="dxa"/>
            <w:shd w:val="clear" w:color="auto" w:fill="FBE4D5" w:themeFill="accent2" w:themeFillTint="33"/>
            <w:vAlign w:val="center"/>
          </w:tcPr>
          <w:p w14:paraId="7E1EE87B" w14:textId="3EB4825A" w:rsidR="00537C8A" w:rsidRPr="0096467B" w:rsidRDefault="00537C8A" w:rsidP="00AA48F4">
            <w:pPr>
              <w:autoSpaceDE w:val="0"/>
              <w:autoSpaceDN w:val="0"/>
              <w:adjustRightInd w:val="0"/>
              <w:jc w:val="center"/>
              <w:rPr>
                <w:rFonts w:cstheme="minorHAnsi"/>
                <w:b/>
                <w:bCs/>
                <w:sz w:val="20"/>
              </w:rPr>
            </w:pPr>
            <w:r w:rsidRPr="0096467B">
              <w:rPr>
                <w:rFonts w:cstheme="minorHAnsi"/>
                <w:b/>
                <w:bCs/>
                <w:sz w:val="20"/>
              </w:rPr>
              <w:t>Public concerné</w:t>
            </w:r>
          </w:p>
        </w:tc>
        <w:tc>
          <w:tcPr>
            <w:tcW w:w="3039" w:type="dxa"/>
            <w:shd w:val="clear" w:color="auto" w:fill="FBE4D5" w:themeFill="accent2" w:themeFillTint="33"/>
            <w:vAlign w:val="center"/>
          </w:tcPr>
          <w:p w14:paraId="02C9BD7C" w14:textId="7957D15F" w:rsidR="00537C8A" w:rsidRPr="00D96848" w:rsidRDefault="00537C8A" w:rsidP="00AA48F4">
            <w:pPr>
              <w:spacing w:before="100" w:beforeAutospacing="1" w:after="142" w:line="276" w:lineRule="auto"/>
              <w:jc w:val="center"/>
              <w:rPr>
                <w:rFonts w:cstheme="minorHAnsi"/>
                <w:b/>
                <w:bCs/>
                <w:sz w:val="20"/>
              </w:rPr>
            </w:pPr>
            <w:r w:rsidRPr="00D96848">
              <w:rPr>
                <w:rFonts w:cstheme="minorHAnsi"/>
                <w:b/>
                <w:bCs/>
                <w:sz w:val="20"/>
              </w:rPr>
              <w:t>Descriptif succinct de l’action</w:t>
            </w:r>
          </w:p>
        </w:tc>
        <w:tc>
          <w:tcPr>
            <w:tcW w:w="1846" w:type="dxa"/>
            <w:shd w:val="clear" w:color="auto" w:fill="FBE4D5" w:themeFill="accent2" w:themeFillTint="33"/>
            <w:vAlign w:val="center"/>
          </w:tcPr>
          <w:p w14:paraId="1076E8D6" w14:textId="39081E67" w:rsidR="00537C8A" w:rsidRPr="00D96848" w:rsidRDefault="00537C8A" w:rsidP="00AA48F4">
            <w:pPr>
              <w:spacing w:before="100" w:beforeAutospacing="1" w:after="142" w:line="276" w:lineRule="auto"/>
              <w:jc w:val="center"/>
              <w:rPr>
                <w:rFonts w:cstheme="minorHAnsi"/>
                <w:b/>
                <w:bCs/>
                <w:sz w:val="20"/>
              </w:rPr>
            </w:pPr>
            <w:r w:rsidRPr="00D96848">
              <w:rPr>
                <w:rFonts w:cstheme="minorHAnsi"/>
                <w:b/>
                <w:bCs/>
                <w:sz w:val="20"/>
              </w:rPr>
              <w:t>Indicateurs retenus pour évaluer la réussite de l’action</w:t>
            </w:r>
          </w:p>
        </w:tc>
        <w:tc>
          <w:tcPr>
            <w:tcW w:w="1842" w:type="dxa"/>
            <w:shd w:val="clear" w:color="auto" w:fill="FBE4D5" w:themeFill="accent2" w:themeFillTint="33"/>
            <w:vAlign w:val="center"/>
          </w:tcPr>
          <w:p w14:paraId="2724189F" w14:textId="3EB70F5C" w:rsidR="00537C8A" w:rsidRPr="0096467B" w:rsidRDefault="00537C8A" w:rsidP="00AA48F4">
            <w:pPr>
              <w:spacing w:after="0" w:line="240" w:lineRule="auto"/>
              <w:jc w:val="center"/>
              <w:rPr>
                <w:rFonts w:cstheme="minorHAnsi"/>
                <w:b/>
                <w:bCs/>
                <w:sz w:val="20"/>
              </w:rPr>
            </w:pPr>
            <w:r w:rsidRPr="0096467B">
              <w:rPr>
                <w:rFonts w:cstheme="minorHAnsi"/>
                <w:b/>
                <w:bCs/>
                <w:sz w:val="20"/>
              </w:rPr>
              <w:t>Modalités d’accompagnement /formation</w:t>
            </w:r>
          </w:p>
        </w:tc>
      </w:tr>
      <w:tr w:rsidR="00537C8A" w:rsidRPr="00FB5423" w14:paraId="7E29718D" w14:textId="2ED14D2D" w:rsidTr="00AA48F4">
        <w:tc>
          <w:tcPr>
            <w:tcW w:w="1359" w:type="dxa"/>
            <w:shd w:val="clear" w:color="auto" w:fill="F4B083" w:themeFill="accent2" w:themeFillTint="99"/>
            <w:vAlign w:val="center"/>
          </w:tcPr>
          <w:p w14:paraId="5DB3FAAA" w14:textId="77777777" w:rsidR="00537C8A" w:rsidRPr="0096467B" w:rsidRDefault="00537C8A" w:rsidP="00537C8A">
            <w:pPr>
              <w:spacing w:before="100" w:beforeAutospacing="1" w:after="142" w:line="276" w:lineRule="auto"/>
              <w:rPr>
                <w:rFonts w:cstheme="minorHAnsi"/>
                <w:sz w:val="20"/>
              </w:rPr>
            </w:pPr>
            <w:r w:rsidRPr="0096467B">
              <w:rPr>
                <w:rFonts w:cstheme="minorHAnsi"/>
                <w:sz w:val="20"/>
              </w:rPr>
              <w:t xml:space="preserve">Respecter autrui et accepter et respecter les différences (C2 et C3) en s’engageant dans la réalisation </w:t>
            </w:r>
            <w:r w:rsidRPr="0096467B">
              <w:rPr>
                <w:rFonts w:cstheme="minorHAnsi"/>
                <w:sz w:val="20"/>
              </w:rPr>
              <w:lastRenderedPageBreak/>
              <w:t>d’un projet collectif (la commune)</w:t>
            </w:r>
          </w:p>
        </w:tc>
        <w:tc>
          <w:tcPr>
            <w:tcW w:w="981" w:type="dxa"/>
            <w:shd w:val="clear" w:color="auto" w:fill="F4B083" w:themeFill="accent2" w:themeFillTint="99"/>
            <w:vAlign w:val="center"/>
          </w:tcPr>
          <w:p w14:paraId="5CA44391" w14:textId="77777777" w:rsidR="00537C8A" w:rsidRDefault="00537C8A" w:rsidP="00537C8A">
            <w:pPr>
              <w:autoSpaceDE w:val="0"/>
              <w:autoSpaceDN w:val="0"/>
              <w:adjustRightInd w:val="0"/>
              <w:rPr>
                <w:rFonts w:cstheme="minorHAnsi"/>
                <w:sz w:val="20"/>
              </w:rPr>
            </w:pPr>
            <w:r>
              <w:rPr>
                <w:rFonts w:cstheme="minorHAnsi"/>
                <w:sz w:val="20"/>
              </w:rPr>
              <w:lastRenderedPageBreak/>
              <w:t>C2 et C3</w:t>
            </w:r>
          </w:p>
        </w:tc>
        <w:tc>
          <w:tcPr>
            <w:tcW w:w="3039" w:type="dxa"/>
            <w:shd w:val="clear" w:color="auto" w:fill="F4B083" w:themeFill="accent2" w:themeFillTint="99"/>
            <w:vAlign w:val="center"/>
          </w:tcPr>
          <w:p w14:paraId="1AA47B45" w14:textId="3D1616D8" w:rsidR="00537C8A" w:rsidRPr="0096467B" w:rsidRDefault="00507AF1" w:rsidP="00537C8A">
            <w:pPr>
              <w:spacing w:before="100" w:beforeAutospacing="1" w:after="142" w:line="276" w:lineRule="auto"/>
              <w:rPr>
                <w:rFonts w:cstheme="minorHAnsi"/>
                <w:sz w:val="20"/>
              </w:rPr>
            </w:pPr>
            <w:r>
              <w:rPr>
                <w:rFonts w:cstheme="minorHAnsi"/>
                <w:sz w:val="20"/>
              </w:rPr>
              <w:t xml:space="preserve">-Mettre en place la </w:t>
            </w:r>
            <w:r w:rsidR="00537C8A" w:rsidRPr="0096467B">
              <w:rPr>
                <w:rFonts w:cstheme="minorHAnsi"/>
                <w:sz w:val="20"/>
              </w:rPr>
              <w:t>Médiation</w:t>
            </w:r>
            <w:r>
              <w:rPr>
                <w:rFonts w:cstheme="minorHAnsi"/>
                <w:sz w:val="20"/>
              </w:rPr>
              <w:t>/</w:t>
            </w:r>
            <w:r w:rsidR="00537C8A" w:rsidRPr="0096467B">
              <w:rPr>
                <w:rFonts w:cstheme="minorHAnsi"/>
                <w:sz w:val="20"/>
              </w:rPr>
              <w:t xml:space="preserve"> Messages clairs</w:t>
            </w:r>
            <w:r>
              <w:rPr>
                <w:rFonts w:cstheme="minorHAnsi"/>
                <w:sz w:val="20"/>
              </w:rPr>
              <w:t xml:space="preserve"> pour régler les conflits entre pairs </w:t>
            </w:r>
            <w:r w:rsidR="00A00B91">
              <w:rPr>
                <w:rFonts w:cstheme="minorHAnsi"/>
                <w:sz w:val="20"/>
              </w:rPr>
              <w:t xml:space="preserve"> (A</w:t>
            </w:r>
          </w:p>
          <w:p w14:paraId="3319D0B2" w14:textId="14458DA6" w:rsidR="00537C8A" w:rsidRPr="0096467B" w:rsidRDefault="00537C8A" w:rsidP="00537C8A">
            <w:pPr>
              <w:spacing w:before="100" w:beforeAutospacing="1" w:after="142" w:line="276" w:lineRule="auto"/>
              <w:rPr>
                <w:rFonts w:cstheme="minorHAnsi"/>
                <w:sz w:val="20"/>
              </w:rPr>
            </w:pPr>
            <w:r w:rsidRPr="0096467B">
              <w:rPr>
                <w:rFonts w:cstheme="minorHAnsi"/>
                <w:sz w:val="20"/>
              </w:rPr>
              <w:t>- Conseil des classes</w:t>
            </w:r>
            <w:r w:rsidR="00507AF1">
              <w:rPr>
                <w:rFonts w:cstheme="minorHAnsi"/>
                <w:sz w:val="20"/>
              </w:rPr>
              <w:t xml:space="preserve"> : élection de délégués représentants des élèves </w:t>
            </w:r>
            <w:r w:rsidR="00A00B91">
              <w:rPr>
                <w:rFonts w:cstheme="minorHAnsi"/>
                <w:sz w:val="20"/>
              </w:rPr>
              <w:t>(A2 à A4)</w:t>
            </w:r>
          </w:p>
          <w:p w14:paraId="00681336" w14:textId="17586AB7" w:rsidR="00537C8A" w:rsidRPr="0096467B" w:rsidRDefault="00537C8A" w:rsidP="00537C8A">
            <w:pPr>
              <w:spacing w:before="100" w:beforeAutospacing="1" w:after="142" w:line="276" w:lineRule="auto"/>
              <w:rPr>
                <w:rFonts w:cstheme="minorHAnsi"/>
                <w:sz w:val="20"/>
              </w:rPr>
            </w:pPr>
            <w:r w:rsidRPr="0096467B">
              <w:rPr>
                <w:rFonts w:cstheme="minorHAnsi"/>
                <w:sz w:val="20"/>
              </w:rPr>
              <w:lastRenderedPageBreak/>
              <w:t>- Semaine climat scolaire</w:t>
            </w:r>
            <w:r w:rsidR="006B14EC">
              <w:rPr>
                <w:rFonts w:cstheme="minorHAnsi"/>
                <w:sz w:val="20"/>
              </w:rPr>
              <w:t> : rotation sur des ateliers, en petits groupes multi-niveaux</w:t>
            </w:r>
            <w:r w:rsidR="00A00B91">
              <w:rPr>
                <w:rFonts w:cstheme="minorHAnsi"/>
                <w:sz w:val="20"/>
              </w:rPr>
              <w:t xml:space="preserve"> (A2)</w:t>
            </w:r>
          </w:p>
          <w:p w14:paraId="33B5AA3A" w14:textId="2EA0DD7B" w:rsidR="00537C8A" w:rsidRPr="0096467B" w:rsidRDefault="00537C8A" w:rsidP="00537C8A">
            <w:pPr>
              <w:spacing w:before="100" w:beforeAutospacing="1" w:after="142" w:line="276" w:lineRule="auto"/>
              <w:rPr>
                <w:rFonts w:cstheme="minorHAnsi"/>
                <w:sz w:val="20"/>
              </w:rPr>
            </w:pPr>
            <w:r w:rsidRPr="0096467B">
              <w:rPr>
                <w:rFonts w:cstheme="minorHAnsi"/>
                <w:sz w:val="20"/>
              </w:rPr>
              <w:t>- Contrat de comportement, passeport, différenciation, projet d’accueil personnalisé</w:t>
            </w:r>
            <w:r w:rsidR="00A00B91">
              <w:rPr>
                <w:rFonts w:cstheme="minorHAnsi"/>
                <w:sz w:val="20"/>
              </w:rPr>
              <w:t xml:space="preserve"> A1 à 4</w:t>
            </w:r>
          </w:p>
          <w:p w14:paraId="5B5041F8" w14:textId="4C0E208E" w:rsidR="00537C8A" w:rsidRDefault="00537C8A" w:rsidP="00537C8A">
            <w:pPr>
              <w:spacing w:before="100" w:beforeAutospacing="1" w:after="142" w:line="276" w:lineRule="auto"/>
              <w:rPr>
                <w:rFonts w:cstheme="minorHAnsi"/>
                <w:sz w:val="20"/>
              </w:rPr>
            </w:pPr>
            <w:r w:rsidRPr="006B14EC">
              <w:rPr>
                <w:rFonts w:cstheme="minorHAnsi"/>
                <w:sz w:val="20"/>
              </w:rPr>
              <w:t>- Groupe de besoins inter niveaux</w:t>
            </w:r>
            <w:r w:rsidR="006B14EC" w:rsidRPr="006B14EC">
              <w:rPr>
                <w:rFonts w:cstheme="minorHAnsi"/>
                <w:sz w:val="20"/>
              </w:rPr>
              <w:t> : créer des groupes homogènes en lecture/maths</w:t>
            </w:r>
            <w:r w:rsidR="006B14EC">
              <w:rPr>
                <w:rFonts w:cstheme="minorHAnsi"/>
                <w:sz w:val="20"/>
              </w:rPr>
              <w:t xml:space="preserve"> pour répondre aux besoins spécifiques</w:t>
            </w:r>
            <w:r w:rsidR="00D067C0">
              <w:rPr>
                <w:rFonts w:cstheme="minorHAnsi"/>
                <w:sz w:val="20"/>
              </w:rPr>
              <w:t xml:space="preserve"> (temps scolaire + APC)</w:t>
            </w:r>
            <w:r w:rsidR="006F2EC6">
              <w:rPr>
                <w:rFonts w:cstheme="minorHAnsi"/>
                <w:sz w:val="20"/>
              </w:rPr>
              <w:t xml:space="preserve"> A1 (janvier)</w:t>
            </w:r>
          </w:p>
          <w:p w14:paraId="5D7F77F2" w14:textId="1C75B125" w:rsidR="00537C8A" w:rsidRPr="00FB5423" w:rsidRDefault="00A80834" w:rsidP="00A80834">
            <w:pPr>
              <w:spacing w:before="100" w:beforeAutospacing="1" w:after="142" w:line="276" w:lineRule="auto"/>
              <w:rPr>
                <w:rFonts w:cstheme="minorHAnsi"/>
                <w:sz w:val="20"/>
              </w:rPr>
            </w:pPr>
            <w:r>
              <w:rPr>
                <w:rFonts w:cstheme="minorHAnsi"/>
                <w:sz w:val="20"/>
              </w:rPr>
              <w:t>- Sensibiliser les élèves aux situations d’handicap (autisme, polyhandicap) et aux différences (égalité)</w:t>
            </w:r>
            <w:r w:rsidR="00A00B91">
              <w:rPr>
                <w:rFonts w:cstheme="minorHAnsi"/>
                <w:sz w:val="20"/>
              </w:rPr>
              <w:t xml:space="preserve"> A1 à 4</w:t>
            </w:r>
          </w:p>
        </w:tc>
        <w:tc>
          <w:tcPr>
            <w:tcW w:w="1846" w:type="dxa"/>
            <w:shd w:val="clear" w:color="auto" w:fill="F4B083" w:themeFill="accent2" w:themeFillTint="99"/>
          </w:tcPr>
          <w:p w14:paraId="4575220F" w14:textId="77777777" w:rsidR="00537C8A" w:rsidRDefault="00507AF1" w:rsidP="00537C8A">
            <w:pPr>
              <w:spacing w:before="100" w:beforeAutospacing="1" w:after="142" w:line="276" w:lineRule="auto"/>
              <w:rPr>
                <w:rFonts w:cstheme="minorHAnsi"/>
                <w:sz w:val="20"/>
              </w:rPr>
            </w:pPr>
            <w:r>
              <w:rPr>
                <w:rFonts w:cstheme="minorHAnsi"/>
                <w:sz w:val="20"/>
              </w:rPr>
              <w:lastRenderedPageBreak/>
              <w:t>-Climat scolaire apaisé, réduction des conflits (temps scolaire + péri-scolaire)</w:t>
            </w:r>
          </w:p>
          <w:p w14:paraId="7CEC4EC8" w14:textId="77777777" w:rsidR="006B14EC" w:rsidRDefault="006B14EC" w:rsidP="00537C8A">
            <w:pPr>
              <w:spacing w:before="100" w:beforeAutospacing="1" w:after="142" w:line="276" w:lineRule="auto"/>
              <w:rPr>
                <w:rFonts w:cstheme="minorHAnsi"/>
                <w:sz w:val="20"/>
              </w:rPr>
            </w:pPr>
            <w:r>
              <w:rPr>
                <w:rFonts w:cstheme="minorHAnsi"/>
                <w:sz w:val="20"/>
              </w:rPr>
              <w:t xml:space="preserve">-Réunion périodique pour </w:t>
            </w:r>
            <w:r>
              <w:rPr>
                <w:rFonts w:cstheme="minorHAnsi"/>
                <w:sz w:val="20"/>
              </w:rPr>
              <w:lastRenderedPageBreak/>
              <w:t>propositions, décisions d’actions</w:t>
            </w:r>
          </w:p>
          <w:p w14:paraId="1985BFD7" w14:textId="77777777" w:rsidR="006B14EC" w:rsidRDefault="006B14EC" w:rsidP="00537C8A">
            <w:pPr>
              <w:spacing w:before="100" w:beforeAutospacing="1" w:after="142" w:line="276" w:lineRule="auto"/>
              <w:rPr>
                <w:rFonts w:cstheme="minorHAnsi"/>
                <w:sz w:val="20"/>
              </w:rPr>
            </w:pPr>
            <w:r>
              <w:rPr>
                <w:rFonts w:cstheme="minorHAnsi"/>
                <w:sz w:val="20"/>
              </w:rPr>
              <w:t>-Observer la coopération entre pairs</w:t>
            </w:r>
          </w:p>
          <w:p w14:paraId="724A8E89" w14:textId="001C2DE5" w:rsidR="006B14EC" w:rsidRDefault="006B14EC" w:rsidP="00537C8A">
            <w:pPr>
              <w:spacing w:before="100" w:beforeAutospacing="1" w:after="142" w:line="276" w:lineRule="auto"/>
              <w:rPr>
                <w:rFonts w:cstheme="minorHAnsi"/>
                <w:sz w:val="20"/>
              </w:rPr>
            </w:pPr>
            <w:r>
              <w:rPr>
                <w:rFonts w:cstheme="minorHAnsi"/>
                <w:sz w:val="20"/>
              </w:rPr>
              <w:t>-Acquisition en fin de cycle</w:t>
            </w:r>
            <w:r w:rsidR="00D067C0">
              <w:rPr>
                <w:rFonts w:cstheme="minorHAnsi"/>
                <w:sz w:val="20"/>
              </w:rPr>
              <w:t xml:space="preserve"> de la lecture</w:t>
            </w:r>
          </w:p>
          <w:p w14:paraId="541955CC" w14:textId="17CCC1C0" w:rsidR="00D067C0" w:rsidRDefault="00D067C0" w:rsidP="00537C8A">
            <w:pPr>
              <w:spacing w:before="100" w:beforeAutospacing="1" w:after="142" w:line="276" w:lineRule="auto"/>
              <w:rPr>
                <w:rFonts w:cstheme="minorHAnsi"/>
                <w:sz w:val="20"/>
              </w:rPr>
            </w:pPr>
          </w:p>
          <w:p w14:paraId="2C9B052E" w14:textId="3310630E" w:rsidR="006B14EC" w:rsidRPr="00A80834" w:rsidRDefault="00A80834" w:rsidP="00A80834">
            <w:pPr>
              <w:spacing w:before="100" w:beforeAutospacing="1" w:after="142" w:line="276" w:lineRule="auto"/>
              <w:rPr>
                <w:rFonts w:cstheme="minorHAnsi"/>
                <w:sz w:val="20"/>
              </w:rPr>
            </w:pPr>
            <w:r>
              <w:rPr>
                <w:rFonts w:cstheme="minorHAnsi"/>
                <w:sz w:val="20"/>
              </w:rPr>
              <w:t>-Exposition, restitution (spectacles)</w:t>
            </w:r>
          </w:p>
        </w:tc>
        <w:tc>
          <w:tcPr>
            <w:tcW w:w="1842" w:type="dxa"/>
            <w:shd w:val="clear" w:color="auto" w:fill="F4B083" w:themeFill="accent2" w:themeFillTint="99"/>
          </w:tcPr>
          <w:p w14:paraId="4CB681E8" w14:textId="77777777" w:rsidR="0096467B" w:rsidRPr="0096467B" w:rsidRDefault="0096467B" w:rsidP="00537C8A">
            <w:pPr>
              <w:spacing w:before="100" w:beforeAutospacing="1" w:after="142" w:line="276" w:lineRule="auto"/>
              <w:rPr>
                <w:rFonts w:cstheme="minorHAnsi"/>
                <w:sz w:val="20"/>
              </w:rPr>
            </w:pPr>
            <w:r w:rsidRPr="0096467B">
              <w:rPr>
                <w:rFonts w:cstheme="minorHAnsi"/>
                <w:sz w:val="20"/>
              </w:rPr>
              <w:lastRenderedPageBreak/>
              <w:t>Formation spécifique (adultes et/ou élèves)</w:t>
            </w:r>
          </w:p>
          <w:p w14:paraId="2E8A80C7" w14:textId="655E5851" w:rsidR="00537C8A" w:rsidRPr="0096467B" w:rsidRDefault="0096467B" w:rsidP="00537C8A">
            <w:pPr>
              <w:spacing w:before="100" w:beforeAutospacing="1" w:after="142" w:line="276" w:lineRule="auto"/>
              <w:rPr>
                <w:rFonts w:cstheme="minorHAnsi"/>
                <w:sz w:val="20"/>
              </w:rPr>
            </w:pPr>
            <w:r w:rsidRPr="0096467B">
              <w:rPr>
                <w:rFonts w:cstheme="minorHAnsi"/>
                <w:sz w:val="20"/>
              </w:rPr>
              <w:t xml:space="preserve">Travail en partenariat avec les différents acteurs du territoire </w:t>
            </w:r>
          </w:p>
        </w:tc>
      </w:tr>
    </w:tbl>
    <w:p w14:paraId="62D29326" w14:textId="14CBB541" w:rsidR="00C6144B" w:rsidRDefault="00F07D37">
      <w:pPr>
        <w:spacing w:beforeAutospacing="1" w:after="0" w:line="240" w:lineRule="auto"/>
        <w:rPr>
          <w:rFonts w:ascii="Calibri Light" w:eastAsia="Times New Roman" w:hAnsi="Calibri Light" w:cstheme="majorBidi"/>
          <w:color w:val="2E74B5" w:themeColor="accent1" w:themeShade="BF"/>
          <w:sz w:val="26"/>
          <w:szCs w:val="26"/>
          <w:lang w:eastAsia="fr-FR"/>
        </w:rPr>
      </w:pPr>
      <w:r>
        <w:rPr>
          <w:rFonts w:ascii="Calibri Light" w:eastAsia="Times New Roman" w:hAnsi="Calibri Light" w:cstheme="majorBidi"/>
          <w:color w:val="2E74B5" w:themeColor="accent1" w:themeShade="BF"/>
          <w:sz w:val="26"/>
          <w:szCs w:val="26"/>
          <w:lang w:eastAsia="fr-FR"/>
        </w:rPr>
        <w:t>P</w:t>
      </w:r>
      <w:r w:rsidR="00981F3E">
        <w:rPr>
          <w:rFonts w:ascii="Calibri Light" w:eastAsia="Times New Roman" w:hAnsi="Calibri Light" w:cstheme="majorBidi"/>
          <w:color w:val="2E74B5" w:themeColor="accent1" w:themeShade="BF"/>
          <w:sz w:val="26"/>
          <w:szCs w:val="26"/>
          <w:lang w:eastAsia="fr-FR"/>
        </w:rPr>
        <w:t>riorités retenues pour aides les élèves à besoin éducatif particuliers</w:t>
      </w:r>
    </w:p>
    <w:p w14:paraId="65F54964" w14:textId="6CA67DB2" w:rsidR="00196CA1" w:rsidRPr="003B4E1D" w:rsidRDefault="00196CA1" w:rsidP="004D1479">
      <w:pPr>
        <w:spacing w:beforeAutospacing="1" w:after="0" w:line="240" w:lineRule="auto"/>
        <w:jc w:val="both"/>
        <w:rPr>
          <w:rFonts w:asciiTheme="majorHAnsi" w:hAnsiTheme="majorHAnsi"/>
          <w:lang w:eastAsia="fr-FR"/>
        </w:rPr>
      </w:pPr>
      <w:r w:rsidRPr="003B4E1D">
        <w:rPr>
          <w:rFonts w:asciiTheme="majorHAnsi" w:hAnsiTheme="majorHAnsi"/>
          <w:lang w:eastAsia="fr-FR"/>
        </w:rPr>
        <w:t xml:space="preserve">Les difficultés peuvent être de l’ordre de la compréhension, du comportement, des apprentissages, etc. Elles peuvent être spécifiques à une discipline ou être interdisciplinaires. Les stratégies d’aides sont multiples : </w:t>
      </w:r>
    </w:p>
    <w:p w14:paraId="4A30FE1D" w14:textId="60674022" w:rsidR="00196CA1" w:rsidRPr="003B4E1D" w:rsidRDefault="00196CA1" w:rsidP="004D1479">
      <w:pPr>
        <w:pStyle w:val="Paragraphedeliste"/>
        <w:numPr>
          <w:ilvl w:val="0"/>
          <w:numId w:val="18"/>
        </w:numPr>
        <w:spacing w:beforeAutospacing="1" w:after="0" w:line="240" w:lineRule="auto"/>
        <w:jc w:val="both"/>
        <w:rPr>
          <w:rFonts w:asciiTheme="majorHAnsi" w:hAnsiTheme="majorHAnsi"/>
          <w:lang w:eastAsia="fr-FR"/>
        </w:rPr>
      </w:pPr>
      <w:r w:rsidRPr="003B4E1D">
        <w:rPr>
          <w:rFonts w:asciiTheme="majorHAnsi" w:hAnsiTheme="majorHAnsi"/>
          <w:lang w:eastAsia="fr-FR"/>
        </w:rPr>
        <w:t>Concertation avec le RASED dès le début d’année</w:t>
      </w:r>
      <w:r w:rsidR="003B4E1D" w:rsidRPr="003B4E1D">
        <w:rPr>
          <w:rFonts w:asciiTheme="majorHAnsi" w:hAnsiTheme="majorHAnsi"/>
          <w:lang w:eastAsia="fr-FR"/>
        </w:rPr>
        <w:t xml:space="preserve"> et tout au long de l’année scolaire</w:t>
      </w:r>
    </w:p>
    <w:p w14:paraId="5F13BC9C" w14:textId="11491663" w:rsidR="00196CA1" w:rsidRPr="003B4E1D" w:rsidRDefault="00196CA1" w:rsidP="004D1479">
      <w:pPr>
        <w:pStyle w:val="Paragraphedeliste"/>
        <w:numPr>
          <w:ilvl w:val="0"/>
          <w:numId w:val="18"/>
        </w:numPr>
        <w:spacing w:beforeAutospacing="1" w:after="0" w:line="240" w:lineRule="auto"/>
        <w:jc w:val="both"/>
        <w:rPr>
          <w:rFonts w:asciiTheme="majorHAnsi" w:hAnsiTheme="majorHAnsi"/>
          <w:lang w:eastAsia="fr-FR"/>
        </w:rPr>
      </w:pPr>
      <w:r w:rsidRPr="003B4E1D">
        <w:rPr>
          <w:rFonts w:asciiTheme="majorHAnsi" w:hAnsiTheme="majorHAnsi"/>
          <w:lang w:eastAsia="fr-FR"/>
        </w:rPr>
        <w:t xml:space="preserve">Utilisation d’un outil commun avec un document récapitulatif de l’ensemble de la scolarité de l’élève </w:t>
      </w:r>
    </w:p>
    <w:p w14:paraId="3BEC9394" w14:textId="0DF97DC8" w:rsidR="00196CA1" w:rsidRPr="003B4E1D" w:rsidRDefault="003B4E1D" w:rsidP="004D1479">
      <w:pPr>
        <w:pStyle w:val="Paragraphedeliste"/>
        <w:numPr>
          <w:ilvl w:val="0"/>
          <w:numId w:val="18"/>
        </w:numPr>
        <w:spacing w:beforeAutospacing="1" w:after="0" w:line="240" w:lineRule="auto"/>
        <w:jc w:val="both"/>
        <w:rPr>
          <w:rFonts w:asciiTheme="majorHAnsi" w:hAnsiTheme="majorHAnsi"/>
          <w:lang w:eastAsia="fr-FR"/>
        </w:rPr>
      </w:pPr>
      <w:r w:rsidRPr="003B4E1D">
        <w:rPr>
          <w:rFonts w:asciiTheme="majorHAnsi" w:hAnsiTheme="majorHAnsi"/>
          <w:lang w:eastAsia="fr-FR"/>
        </w:rPr>
        <w:t>Communication et lien avec la famille</w:t>
      </w:r>
    </w:p>
    <w:p w14:paraId="375B11D6" w14:textId="6099D5C4" w:rsidR="003B4E1D" w:rsidRPr="003B4E1D" w:rsidRDefault="003B4E1D" w:rsidP="004D1479">
      <w:pPr>
        <w:pStyle w:val="Paragraphedeliste"/>
        <w:numPr>
          <w:ilvl w:val="0"/>
          <w:numId w:val="18"/>
        </w:numPr>
        <w:spacing w:beforeAutospacing="1" w:after="0" w:line="240" w:lineRule="auto"/>
        <w:jc w:val="both"/>
        <w:rPr>
          <w:rFonts w:asciiTheme="majorHAnsi" w:hAnsiTheme="majorHAnsi"/>
          <w:lang w:eastAsia="fr-FR"/>
        </w:rPr>
      </w:pPr>
      <w:r w:rsidRPr="003B4E1D">
        <w:rPr>
          <w:rFonts w:asciiTheme="majorHAnsi" w:hAnsiTheme="majorHAnsi"/>
          <w:lang w:eastAsia="fr-FR"/>
        </w:rPr>
        <w:t>Mise en place d’aides dans la classe : tutorat, APC, différenciation</w:t>
      </w:r>
    </w:p>
    <w:p w14:paraId="6D1DF354" w14:textId="5219F3F7" w:rsidR="003B4E1D" w:rsidRDefault="003B4E1D" w:rsidP="004D1479">
      <w:pPr>
        <w:pStyle w:val="Paragraphedeliste"/>
        <w:numPr>
          <w:ilvl w:val="0"/>
          <w:numId w:val="18"/>
        </w:numPr>
        <w:spacing w:beforeAutospacing="1" w:after="0" w:line="240" w:lineRule="auto"/>
        <w:jc w:val="both"/>
        <w:rPr>
          <w:rFonts w:asciiTheme="majorHAnsi" w:hAnsiTheme="majorHAnsi"/>
          <w:lang w:eastAsia="fr-FR"/>
        </w:rPr>
      </w:pPr>
      <w:r w:rsidRPr="003B4E1D">
        <w:rPr>
          <w:rFonts w:asciiTheme="majorHAnsi" w:hAnsiTheme="majorHAnsi"/>
          <w:lang w:eastAsia="fr-FR"/>
        </w:rPr>
        <w:t>Mise en place de PPRE, de PAP</w:t>
      </w:r>
    </w:p>
    <w:p w14:paraId="48B12C70" w14:textId="1072F40F" w:rsidR="003B4E1D" w:rsidRDefault="003B4E1D" w:rsidP="004D1479">
      <w:pPr>
        <w:pStyle w:val="Paragraphedeliste"/>
        <w:numPr>
          <w:ilvl w:val="0"/>
          <w:numId w:val="18"/>
        </w:numPr>
        <w:spacing w:beforeAutospacing="1" w:after="0" w:line="240" w:lineRule="auto"/>
        <w:jc w:val="both"/>
        <w:rPr>
          <w:rFonts w:asciiTheme="majorHAnsi" w:hAnsiTheme="majorHAnsi"/>
          <w:lang w:eastAsia="fr-FR"/>
        </w:rPr>
      </w:pPr>
      <w:r>
        <w:rPr>
          <w:rFonts w:asciiTheme="majorHAnsi" w:hAnsiTheme="majorHAnsi"/>
          <w:lang w:eastAsia="fr-FR"/>
        </w:rPr>
        <w:t>Concertations de l’équipe enseignante</w:t>
      </w:r>
    </w:p>
    <w:p w14:paraId="25098D1C" w14:textId="02936E3A" w:rsidR="003B4E1D" w:rsidRDefault="003B4E1D" w:rsidP="004D1479">
      <w:pPr>
        <w:pStyle w:val="Paragraphedeliste"/>
        <w:numPr>
          <w:ilvl w:val="0"/>
          <w:numId w:val="18"/>
        </w:numPr>
        <w:spacing w:beforeAutospacing="1" w:after="0" w:line="240" w:lineRule="auto"/>
        <w:jc w:val="both"/>
        <w:rPr>
          <w:rFonts w:asciiTheme="majorHAnsi" w:hAnsiTheme="majorHAnsi"/>
          <w:lang w:eastAsia="fr-FR"/>
        </w:rPr>
      </w:pPr>
      <w:r>
        <w:rPr>
          <w:rFonts w:asciiTheme="majorHAnsi" w:hAnsiTheme="majorHAnsi"/>
          <w:lang w:eastAsia="fr-FR"/>
        </w:rPr>
        <w:t>Mise en relation avec des professionnels pour des suivis à l’extérieur</w:t>
      </w:r>
    </w:p>
    <w:p w14:paraId="6CF865A2" w14:textId="6408BA23" w:rsidR="003B4E1D" w:rsidRDefault="003B4E1D" w:rsidP="004D1479">
      <w:pPr>
        <w:pStyle w:val="Paragraphedeliste"/>
        <w:numPr>
          <w:ilvl w:val="0"/>
          <w:numId w:val="18"/>
        </w:numPr>
        <w:spacing w:beforeAutospacing="1" w:after="0" w:line="240" w:lineRule="auto"/>
        <w:jc w:val="both"/>
        <w:rPr>
          <w:rFonts w:asciiTheme="majorHAnsi" w:hAnsiTheme="majorHAnsi"/>
          <w:lang w:eastAsia="fr-FR"/>
        </w:rPr>
      </w:pPr>
      <w:r>
        <w:rPr>
          <w:rFonts w:asciiTheme="majorHAnsi" w:hAnsiTheme="majorHAnsi"/>
          <w:lang w:eastAsia="fr-FR"/>
        </w:rPr>
        <w:t xml:space="preserve">Equipes éducatives pour des problématiques liées aux difficultés constatées </w:t>
      </w:r>
    </w:p>
    <w:p w14:paraId="3DD9AF80" w14:textId="5E1FE698" w:rsidR="003B4E1D" w:rsidRDefault="003B4E1D" w:rsidP="004D1479">
      <w:pPr>
        <w:pStyle w:val="Paragraphedeliste"/>
        <w:numPr>
          <w:ilvl w:val="0"/>
          <w:numId w:val="18"/>
        </w:numPr>
        <w:spacing w:beforeAutospacing="1" w:after="0" w:line="240" w:lineRule="auto"/>
        <w:jc w:val="both"/>
        <w:rPr>
          <w:rFonts w:asciiTheme="majorHAnsi" w:hAnsiTheme="majorHAnsi"/>
          <w:lang w:eastAsia="fr-FR"/>
        </w:rPr>
      </w:pPr>
      <w:r>
        <w:rPr>
          <w:rFonts w:asciiTheme="majorHAnsi" w:hAnsiTheme="majorHAnsi"/>
          <w:lang w:eastAsia="fr-FR"/>
        </w:rPr>
        <w:t>Equipes de suivi (ESS) et mise en place de PPS</w:t>
      </w:r>
    </w:p>
    <w:p w14:paraId="08DE417E" w14:textId="7B1FC984" w:rsidR="003B4E1D" w:rsidRDefault="003B4E1D" w:rsidP="004D1479">
      <w:pPr>
        <w:pStyle w:val="Paragraphedeliste"/>
        <w:numPr>
          <w:ilvl w:val="0"/>
          <w:numId w:val="18"/>
        </w:numPr>
        <w:spacing w:beforeAutospacing="1" w:after="0" w:line="240" w:lineRule="auto"/>
        <w:jc w:val="both"/>
        <w:rPr>
          <w:rFonts w:asciiTheme="majorHAnsi" w:hAnsiTheme="majorHAnsi"/>
          <w:lang w:eastAsia="fr-FR"/>
        </w:rPr>
      </w:pPr>
      <w:r>
        <w:rPr>
          <w:rFonts w:asciiTheme="majorHAnsi" w:hAnsiTheme="majorHAnsi"/>
          <w:lang w:eastAsia="fr-FR"/>
        </w:rPr>
        <w:t xml:space="preserve">Concertation quotidienne entre l’enseignante et l’AESH </w:t>
      </w:r>
    </w:p>
    <w:p w14:paraId="0D82D840" w14:textId="061DEB1D" w:rsidR="003B4E1D" w:rsidRDefault="00802753" w:rsidP="004D1479">
      <w:pPr>
        <w:spacing w:beforeAutospacing="1" w:after="0" w:line="240" w:lineRule="auto"/>
        <w:jc w:val="both"/>
        <w:rPr>
          <w:rFonts w:asciiTheme="majorHAnsi" w:hAnsiTheme="majorHAnsi"/>
          <w:lang w:eastAsia="fr-FR"/>
        </w:rPr>
      </w:pPr>
      <w:r w:rsidRPr="00802753">
        <w:rPr>
          <w:rFonts w:asciiTheme="majorHAnsi" w:hAnsiTheme="majorHAnsi"/>
          <w:b/>
          <w:lang w:eastAsia="fr-FR"/>
        </w:rPr>
        <w:t>Réseau d’aide</w:t>
      </w:r>
      <w:r>
        <w:rPr>
          <w:rFonts w:asciiTheme="majorHAnsi" w:hAnsiTheme="majorHAnsi"/>
          <w:lang w:eastAsia="fr-FR"/>
        </w:rPr>
        <w:t> : l</w:t>
      </w:r>
      <w:r w:rsidR="003B4E1D">
        <w:rPr>
          <w:rFonts w:asciiTheme="majorHAnsi" w:hAnsiTheme="majorHAnsi"/>
          <w:lang w:eastAsia="fr-FR"/>
        </w:rPr>
        <w:t xml:space="preserve">e RASED, constitué de 2 enseignantes spécialisées et d’une psychologue scolaire reste disponible pour évoquer des difficultés rencontrées. </w:t>
      </w:r>
    </w:p>
    <w:p w14:paraId="077289F3" w14:textId="4397C3DF" w:rsidR="003B4E1D" w:rsidRDefault="00802753" w:rsidP="004D1479">
      <w:pPr>
        <w:spacing w:beforeAutospacing="1" w:after="0" w:line="240" w:lineRule="auto"/>
        <w:jc w:val="both"/>
        <w:rPr>
          <w:rFonts w:asciiTheme="majorHAnsi" w:hAnsiTheme="majorHAnsi"/>
          <w:lang w:eastAsia="fr-FR"/>
        </w:rPr>
      </w:pPr>
      <w:r w:rsidRPr="00802753">
        <w:rPr>
          <w:rFonts w:asciiTheme="majorHAnsi" w:hAnsiTheme="majorHAnsi"/>
          <w:b/>
          <w:lang w:eastAsia="fr-FR"/>
        </w:rPr>
        <w:t>Circonscription :</w:t>
      </w:r>
      <w:r>
        <w:rPr>
          <w:rFonts w:asciiTheme="majorHAnsi" w:hAnsiTheme="majorHAnsi"/>
          <w:lang w:eastAsia="fr-FR"/>
        </w:rPr>
        <w:t xml:space="preserve"> l</w:t>
      </w:r>
      <w:r w:rsidR="003B4E1D">
        <w:rPr>
          <w:rFonts w:asciiTheme="majorHAnsi" w:hAnsiTheme="majorHAnsi"/>
          <w:lang w:eastAsia="fr-FR"/>
        </w:rPr>
        <w:t>es conseillères pédagogiques de la circonscription sont également à l’écoute des difficultés spécifiques et peuvent être interpellées sur des situations particulières.</w:t>
      </w:r>
    </w:p>
    <w:p w14:paraId="1B038417" w14:textId="53B9A92D" w:rsidR="003B4E1D" w:rsidRDefault="00802753" w:rsidP="004D1479">
      <w:pPr>
        <w:spacing w:beforeAutospacing="1" w:after="0" w:line="240" w:lineRule="auto"/>
        <w:jc w:val="both"/>
        <w:rPr>
          <w:rFonts w:asciiTheme="majorHAnsi" w:hAnsiTheme="majorHAnsi"/>
          <w:lang w:eastAsia="fr-FR"/>
        </w:rPr>
      </w:pPr>
      <w:r w:rsidRPr="00802753">
        <w:rPr>
          <w:rFonts w:asciiTheme="majorHAnsi" w:hAnsiTheme="majorHAnsi"/>
          <w:b/>
          <w:lang w:eastAsia="fr-FR"/>
        </w:rPr>
        <w:t>Equipe mobile :</w:t>
      </w:r>
      <w:r>
        <w:rPr>
          <w:rFonts w:asciiTheme="majorHAnsi" w:hAnsiTheme="majorHAnsi"/>
          <w:lang w:eastAsia="fr-FR"/>
        </w:rPr>
        <w:t xml:space="preserve"> l</w:t>
      </w:r>
      <w:r w:rsidR="003B4E1D">
        <w:rPr>
          <w:rFonts w:asciiTheme="majorHAnsi" w:hAnsiTheme="majorHAnsi"/>
          <w:lang w:eastAsia="fr-FR"/>
        </w:rPr>
        <w:t>’intervention de l’équipe mobile du DITEP de Grigny est également envisageable dès la maternelle afin de mettre en place des temps d’observation et ainsi</w:t>
      </w:r>
      <w:r w:rsidR="004D1479">
        <w:rPr>
          <w:rFonts w:asciiTheme="majorHAnsi" w:hAnsiTheme="majorHAnsi"/>
          <w:lang w:eastAsia="fr-FR"/>
        </w:rPr>
        <w:t>,</w:t>
      </w:r>
      <w:r w:rsidR="003B4E1D">
        <w:rPr>
          <w:rFonts w:asciiTheme="majorHAnsi" w:hAnsiTheme="majorHAnsi"/>
          <w:lang w:eastAsia="fr-FR"/>
        </w:rPr>
        <w:t xml:space="preserve"> avoir des regards croisés sur certaines difficultés. </w:t>
      </w:r>
      <w:r w:rsidR="00031550">
        <w:rPr>
          <w:rFonts w:asciiTheme="majorHAnsi" w:hAnsiTheme="majorHAnsi"/>
          <w:lang w:eastAsia="fr-FR"/>
        </w:rPr>
        <w:t xml:space="preserve">Les retours des éducateurs spécialisés permettent d’avoir des outils spécifiques et des conseils applicables dans le cadre de la classe. </w:t>
      </w:r>
    </w:p>
    <w:p w14:paraId="27049418" w14:textId="11D40F4E" w:rsidR="00D33CA8" w:rsidRDefault="00D33CA8" w:rsidP="004D1479">
      <w:pPr>
        <w:spacing w:beforeAutospacing="1" w:after="0" w:line="240" w:lineRule="auto"/>
        <w:jc w:val="both"/>
        <w:rPr>
          <w:rFonts w:asciiTheme="majorHAnsi" w:hAnsiTheme="majorHAnsi"/>
          <w:lang w:eastAsia="fr-FR"/>
        </w:rPr>
      </w:pPr>
      <w:r w:rsidRPr="00802753">
        <w:rPr>
          <w:rFonts w:asciiTheme="majorHAnsi" w:hAnsiTheme="majorHAnsi"/>
          <w:b/>
          <w:lang w:eastAsia="fr-FR"/>
        </w:rPr>
        <w:lastRenderedPageBreak/>
        <w:t>Organisation pratique des APC</w:t>
      </w:r>
      <w:r>
        <w:rPr>
          <w:rFonts w:asciiTheme="majorHAnsi" w:hAnsiTheme="majorHAnsi"/>
          <w:lang w:eastAsia="fr-FR"/>
        </w:rPr>
        <w:t xml:space="preserve"> : les aides sont proposées à des horaires différents selon les classes : de 11h45 à 12h15 ou de 16h30 à 17h. Les propositions d’aides sont faites aux enfants directement dans la classe puis aux familles par l’intermédiaire d’une fiche APC à remplir. Selon les besoins répertoriés par l’enseignant, l’élève peut venir à l’APC sur une période ou plusieurs. </w:t>
      </w:r>
    </w:p>
    <w:p w14:paraId="0F5BCBE0" w14:textId="2FED43ED" w:rsidR="00924F72" w:rsidRPr="003B4E1D" w:rsidRDefault="00924F72" w:rsidP="004D1479">
      <w:pPr>
        <w:spacing w:beforeAutospacing="1" w:after="0" w:line="240" w:lineRule="auto"/>
        <w:jc w:val="both"/>
        <w:rPr>
          <w:rFonts w:asciiTheme="majorHAnsi" w:hAnsiTheme="majorHAnsi"/>
          <w:lang w:eastAsia="fr-FR"/>
        </w:rPr>
      </w:pPr>
      <w:r>
        <w:rPr>
          <w:rFonts w:asciiTheme="majorHAnsi" w:hAnsiTheme="majorHAnsi"/>
          <w:lang w:eastAsia="fr-FR"/>
        </w:rPr>
        <w:t>Il s’agit de saisir les différents canaux tout en respectant la progression de la mise en place des aides : d’abord au niveau de la classe, ensuite au niveau de l’école puis au niveau de la circonscription et des différents partenaires. Ce processus se fait toujours en lien avec la famille et en concertation avec les différents membres de l’équipe.</w:t>
      </w:r>
    </w:p>
    <w:p w14:paraId="43640514" w14:textId="37EE965B" w:rsidR="00C6144B" w:rsidRPr="001D4FFA" w:rsidRDefault="00F07D37">
      <w:pPr>
        <w:spacing w:beforeAutospacing="1" w:after="0" w:line="240" w:lineRule="auto"/>
        <w:rPr>
          <w:rFonts w:asciiTheme="majorHAnsi" w:eastAsia="Times New Roman" w:hAnsiTheme="majorHAnsi" w:cstheme="majorBidi"/>
          <w:color w:val="2E74B5" w:themeColor="accent1" w:themeShade="BF"/>
          <w:sz w:val="26"/>
          <w:szCs w:val="26"/>
          <w:highlight w:val="yellow"/>
          <w:lang w:eastAsia="fr-FR"/>
        </w:rPr>
      </w:pPr>
      <w:r w:rsidRPr="001D4FFA">
        <w:rPr>
          <w:rFonts w:ascii="Calibri Light" w:eastAsia="Times New Roman" w:hAnsi="Calibri Light" w:cstheme="majorBidi"/>
          <w:color w:val="2E74B5" w:themeColor="accent1" w:themeShade="BF"/>
          <w:sz w:val="26"/>
          <w:szCs w:val="26"/>
          <w:highlight w:val="yellow"/>
          <w:lang w:eastAsia="fr-FR"/>
        </w:rPr>
        <w:t>P</w:t>
      </w:r>
      <w:r w:rsidR="00981F3E" w:rsidRPr="001D4FFA">
        <w:rPr>
          <w:rFonts w:ascii="Calibri Light" w:eastAsia="Times New Roman" w:hAnsi="Calibri Light" w:cstheme="majorBidi"/>
          <w:color w:val="2E74B5" w:themeColor="accent1" w:themeShade="BF"/>
          <w:sz w:val="26"/>
          <w:szCs w:val="26"/>
          <w:highlight w:val="yellow"/>
          <w:lang w:eastAsia="fr-FR"/>
        </w:rPr>
        <w:t>riorités retenues pour améliorer le travail d’équipe</w:t>
      </w:r>
    </w:p>
    <w:p w14:paraId="6F2395CC" w14:textId="0F305C92" w:rsidR="00C6144B" w:rsidRDefault="00F07D37">
      <w:pPr>
        <w:spacing w:beforeAutospacing="1" w:after="0" w:line="240" w:lineRule="auto"/>
        <w:rPr>
          <w:rFonts w:asciiTheme="majorHAnsi" w:eastAsia="Times New Roman" w:hAnsiTheme="majorHAnsi" w:cstheme="majorBidi"/>
          <w:color w:val="2E74B5" w:themeColor="accent1" w:themeShade="BF"/>
          <w:sz w:val="26"/>
          <w:szCs w:val="26"/>
          <w:lang w:eastAsia="fr-FR"/>
        </w:rPr>
      </w:pPr>
      <w:r w:rsidRPr="001D4FFA">
        <w:rPr>
          <w:rFonts w:ascii="Calibri Light" w:eastAsia="Times New Roman" w:hAnsi="Calibri Light" w:cstheme="majorBidi"/>
          <w:color w:val="2E74B5" w:themeColor="accent1" w:themeShade="BF"/>
          <w:sz w:val="26"/>
          <w:szCs w:val="26"/>
          <w:highlight w:val="yellow"/>
          <w:lang w:eastAsia="fr-FR"/>
        </w:rPr>
        <w:t>P</w:t>
      </w:r>
      <w:r w:rsidR="00981F3E" w:rsidRPr="001D4FFA">
        <w:rPr>
          <w:rFonts w:ascii="Calibri Light" w:eastAsia="Times New Roman" w:hAnsi="Calibri Light" w:cstheme="majorBidi"/>
          <w:color w:val="2E74B5" w:themeColor="accent1" w:themeShade="BF"/>
          <w:sz w:val="26"/>
          <w:szCs w:val="26"/>
          <w:highlight w:val="yellow"/>
          <w:lang w:eastAsia="fr-FR"/>
        </w:rPr>
        <w:t>riorités retenues pour améliorer les liaisons</w:t>
      </w:r>
      <w:r w:rsidR="00243833" w:rsidRPr="001D4FFA">
        <w:rPr>
          <w:rFonts w:ascii="Calibri Light" w:eastAsia="Times New Roman" w:hAnsi="Calibri Light" w:cstheme="majorBidi"/>
          <w:color w:val="2E74B5" w:themeColor="accent1" w:themeShade="BF"/>
          <w:sz w:val="26"/>
          <w:szCs w:val="26"/>
          <w:highlight w:val="yellow"/>
          <w:lang w:eastAsia="fr-FR"/>
        </w:rPr>
        <w:t xml:space="preserve"> : </w:t>
      </w:r>
      <w:r w:rsidR="00981F3E" w:rsidRPr="001D4FFA">
        <w:rPr>
          <w:rFonts w:ascii="Calibri Light" w:eastAsia="Times New Roman" w:hAnsi="Calibri Light" w:cstheme="majorBidi"/>
          <w:color w:val="2E74B5" w:themeColor="accent1" w:themeShade="BF"/>
          <w:sz w:val="26"/>
          <w:szCs w:val="26"/>
          <w:highlight w:val="yellow"/>
          <w:lang w:eastAsia="fr-FR"/>
        </w:rPr>
        <w:t>maternelle et collège</w:t>
      </w:r>
    </w:p>
    <w:p w14:paraId="2416EC70" w14:textId="7A014E38" w:rsidR="00DA629C" w:rsidRDefault="00DA629C" w:rsidP="00DA629C">
      <w:pPr>
        <w:pStyle w:val="Paragraphedeliste"/>
        <w:numPr>
          <w:ilvl w:val="0"/>
          <w:numId w:val="22"/>
        </w:numPr>
        <w:rPr>
          <w:rFonts w:asciiTheme="majorHAnsi" w:eastAsia="Times New Roman" w:hAnsiTheme="majorHAnsi" w:cstheme="majorBidi"/>
          <w:color w:val="2E74B5" w:themeColor="accent1" w:themeShade="BF"/>
          <w:sz w:val="26"/>
          <w:szCs w:val="26"/>
          <w:lang w:eastAsia="fr-FR"/>
        </w:rPr>
      </w:pPr>
      <w:r>
        <w:rPr>
          <w:rFonts w:asciiTheme="majorHAnsi" w:eastAsia="Times New Roman" w:hAnsiTheme="majorHAnsi" w:cstheme="majorBidi"/>
          <w:color w:val="2E74B5" w:themeColor="accent1" w:themeShade="BF"/>
          <w:sz w:val="26"/>
          <w:szCs w:val="26"/>
          <w:lang w:eastAsia="fr-FR"/>
        </w:rPr>
        <w:t>Avec la maternelle</w:t>
      </w:r>
    </w:p>
    <w:p w14:paraId="1F22B72D" w14:textId="1E7BC6D1" w:rsidR="00DA629C" w:rsidRPr="00DA629C" w:rsidRDefault="00DA629C" w:rsidP="00DA629C">
      <w:pPr>
        <w:rPr>
          <w:rFonts w:asciiTheme="majorHAnsi" w:hAnsiTheme="majorHAnsi"/>
          <w:lang w:eastAsia="fr-FR"/>
        </w:rPr>
      </w:pPr>
      <w:r w:rsidRPr="00DA629C">
        <w:rPr>
          <w:rFonts w:asciiTheme="majorHAnsi" w:hAnsiTheme="majorHAnsi"/>
          <w:lang w:eastAsia="fr-FR"/>
        </w:rPr>
        <w:t xml:space="preserve">Les liens seront : </w:t>
      </w:r>
    </w:p>
    <w:p w14:paraId="0D87011E" w14:textId="6F551823" w:rsidR="00DA629C" w:rsidRDefault="00DA629C" w:rsidP="000A42E3">
      <w:pPr>
        <w:pStyle w:val="Paragraphedeliste"/>
        <w:numPr>
          <w:ilvl w:val="0"/>
          <w:numId w:val="18"/>
        </w:numPr>
        <w:rPr>
          <w:rFonts w:asciiTheme="majorHAnsi" w:hAnsiTheme="majorHAnsi"/>
          <w:lang w:eastAsia="fr-FR"/>
        </w:rPr>
      </w:pPr>
    </w:p>
    <w:p w14:paraId="2DD939D5" w14:textId="77777777" w:rsidR="000A42E3" w:rsidRPr="000A42E3" w:rsidRDefault="000A42E3" w:rsidP="000A42E3">
      <w:pPr>
        <w:rPr>
          <w:rFonts w:asciiTheme="majorHAnsi" w:hAnsiTheme="majorHAnsi"/>
          <w:lang w:eastAsia="fr-FR"/>
        </w:rPr>
      </w:pPr>
    </w:p>
    <w:p w14:paraId="7B7C92BB" w14:textId="0A83C031" w:rsidR="00DA629C" w:rsidRDefault="00DA629C" w:rsidP="00DA629C">
      <w:pPr>
        <w:pStyle w:val="Paragraphedeliste"/>
        <w:numPr>
          <w:ilvl w:val="0"/>
          <w:numId w:val="22"/>
        </w:numPr>
        <w:rPr>
          <w:rFonts w:asciiTheme="majorHAnsi" w:eastAsia="Times New Roman" w:hAnsiTheme="majorHAnsi" w:cstheme="majorBidi"/>
          <w:color w:val="2E74B5" w:themeColor="accent1" w:themeShade="BF"/>
          <w:sz w:val="26"/>
          <w:szCs w:val="26"/>
          <w:lang w:eastAsia="fr-FR"/>
        </w:rPr>
      </w:pPr>
      <w:r>
        <w:rPr>
          <w:rFonts w:asciiTheme="majorHAnsi" w:eastAsia="Times New Roman" w:hAnsiTheme="majorHAnsi" w:cstheme="majorBidi"/>
          <w:color w:val="2E74B5" w:themeColor="accent1" w:themeShade="BF"/>
          <w:sz w:val="26"/>
          <w:szCs w:val="26"/>
          <w:lang w:eastAsia="fr-FR"/>
        </w:rPr>
        <w:t>Avec le collège</w:t>
      </w:r>
    </w:p>
    <w:p w14:paraId="767EE858" w14:textId="77777777" w:rsidR="000A42E3" w:rsidRPr="00DA629C" w:rsidRDefault="000A42E3" w:rsidP="000A42E3">
      <w:pPr>
        <w:rPr>
          <w:rFonts w:asciiTheme="majorHAnsi" w:hAnsiTheme="majorHAnsi"/>
          <w:lang w:eastAsia="fr-FR"/>
        </w:rPr>
      </w:pPr>
      <w:r w:rsidRPr="00DA629C">
        <w:rPr>
          <w:rFonts w:asciiTheme="majorHAnsi" w:hAnsiTheme="majorHAnsi"/>
          <w:lang w:eastAsia="fr-FR"/>
        </w:rPr>
        <w:t xml:space="preserve">Les liens seront : </w:t>
      </w:r>
    </w:p>
    <w:p w14:paraId="7DA468E2" w14:textId="77777777" w:rsidR="000A42E3" w:rsidRPr="00DA629C" w:rsidRDefault="000A42E3" w:rsidP="000A42E3">
      <w:pPr>
        <w:pStyle w:val="Paragraphedeliste"/>
        <w:numPr>
          <w:ilvl w:val="0"/>
          <w:numId w:val="18"/>
        </w:numPr>
        <w:rPr>
          <w:rFonts w:asciiTheme="majorHAnsi" w:hAnsiTheme="majorHAnsi"/>
          <w:lang w:eastAsia="fr-FR"/>
        </w:rPr>
      </w:pPr>
    </w:p>
    <w:p w14:paraId="7B70C32E" w14:textId="77777777" w:rsidR="000A42E3" w:rsidRPr="000A42E3" w:rsidRDefault="000A42E3" w:rsidP="000A42E3">
      <w:pPr>
        <w:rPr>
          <w:rFonts w:asciiTheme="majorHAnsi" w:eastAsia="Times New Roman" w:hAnsiTheme="majorHAnsi" w:cstheme="majorBidi"/>
          <w:color w:val="2E74B5" w:themeColor="accent1" w:themeShade="BF"/>
          <w:sz w:val="26"/>
          <w:szCs w:val="26"/>
          <w:lang w:eastAsia="fr-FR"/>
        </w:rPr>
      </w:pPr>
    </w:p>
    <w:sectPr w:rsidR="000A42E3" w:rsidRPr="000A42E3">
      <w:headerReference w:type="default" r:id="rId8"/>
      <w:footerReference w:type="default" r:id="rId9"/>
      <w:pgSz w:w="11906" w:h="16838"/>
      <w:pgMar w:top="1417" w:right="1133" w:bottom="1417" w:left="1417"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A36F9" w14:textId="77777777" w:rsidR="009E2616" w:rsidRDefault="009E2616">
      <w:pPr>
        <w:spacing w:after="0" w:line="240" w:lineRule="auto"/>
      </w:pPr>
      <w:r>
        <w:separator/>
      </w:r>
    </w:p>
  </w:endnote>
  <w:endnote w:type="continuationSeparator" w:id="0">
    <w:p w14:paraId="08B8B4B6" w14:textId="77777777" w:rsidR="009E2616" w:rsidRDefault="009E2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altName w:val="Segoe UI Symbol"/>
    <w:panose1 w:val="05010000000000000000"/>
    <w:charset w:val="00"/>
    <w:family w:val="auto"/>
    <w:pitch w:val="variable"/>
    <w:sig w:usb0="800000AF" w:usb1="1001ECEA" w:usb2="00000000" w:usb3="00000000" w:csb0="8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0DFDA" w14:textId="12FD74D9" w:rsidR="00DA629C" w:rsidRDefault="00DA629C">
    <w:pPr>
      <w:pStyle w:val="Pieddepage"/>
      <w:jc w:val="center"/>
      <w:rPr>
        <w:caps/>
        <w:color w:val="5B9BD5" w:themeColor="accent1"/>
      </w:rPr>
    </w:pPr>
    <w:r>
      <w:rPr>
        <w:caps/>
        <w:color w:val="5B9BD5" w:themeColor="accent1"/>
      </w:rPr>
      <w:fldChar w:fldCharType="begin"/>
    </w:r>
    <w:r>
      <w:rPr>
        <w:caps/>
        <w:color w:val="5B9BD5"/>
      </w:rPr>
      <w:instrText>PAGE</w:instrText>
    </w:r>
    <w:r>
      <w:rPr>
        <w:caps/>
        <w:color w:val="5B9BD5"/>
      </w:rPr>
      <w:fldChar w:fldCharType="separate"/>
    </w:r>
    <w:r w:rsidR="00802753">
      <w:rPr>
        <w:caps/>
        <w:noProof/>
        <w:color w:val="5B9BD5"/>
      </w:rPr>
      <w:t>10</w:t>
    </w:r>
    <w:r>
      <w:rPr>
        <w:caps/>
        <w:color w:val="5B9BD5"/>
      </w:rPr>
      <w:fldChar w:fldCharType="end"/>
    </w:r>
  </w:p>
  <w:p w14:paraId="7E488482" w14:textId="77777777" w:rsidR="00DA629C" w:rsidRDefault="00DA629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55F93" w14:textId="77777777" w:rsidR="009E2616" w:rsidRDefault="009E2616">
      <w:pPr>
        <w:spacing w:after="0" w:line="240" w:lineRule="auto"/>
      </w:pPr>
      <w:r>
        <w:separator/>
      </w:r>
    </w:p>
  </w:footnote>
  <w:footnote w:type="continuationSeparator" w:id="0">
    <w:p w14:paraId="3EFB8C30" w14:textId="77777777" w:rsidR="009E2616" w:rsidRDefault="009E26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55E0C" w14:textId="05BE2FCC" w:rsidR="00DA629C" w:rsidRDefault="00DA629C">
    <w:pPr>
      <w:pStyle w:val="En-tte"/>
    </w:pPr>
    <w:r>
      <w:t xml:space="preserve">Projet d’école </w:t>
    </w:r>
    <w:r>
      <w:tab/>
      <w:t>2022-2026</w:t>
    </w:r>
    <w:r>
      <w:tab/>
      <w:t>Ecole élémentaire Jacques Cartier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C3BE0"/>
    <w:multiLevelType w:val="multilevel"/>
    <w:tmpl w:val="65447D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6783BFB"/>
    <w:multiLevelType w:val="multilevel"/>
    <w:tmpl w:val="8B3CF3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181A4062"/>
    <w:multiLevelType w:val="hybridMultilevel"/>
    <w:tmpl w:val="5614CFC8"/>
    <w:lvl w:ilvl="0" w:tplc="BA9442AC">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ECA4FAB"/>
    <w:multiLevelType w:val="multilevel"/>
    <w:tmpl w:val="2892B3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266117DB"/>
    <w:multiLevelType w:val="multilevel"/>
    <w:tmpl w:val="E49E07A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30336020"/>
    <w:multiLevelType w:val="hybridMultilevel"/>
    <w:tmpl w:val="76F048D4"/>
    <w:lvl w:ilvl="0" w:tplc="AEB85ABC">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4130978"/>
    <w:multiLevelType w:val="multilevel"/>
    <w:tmpl w:val="D2A6AF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385F6019"/>
    <w:multiLevelType w:val="multilevel"/>
    <w:tmpl w:val="D31A0E5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3E8648A5"/>
    <w:multiLevelType w:val="multilevel"/>
    <w:tmpl w:val="3782CF9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3FD33FE1"/>
    <w:multiLevelType w:val="hybridMultilevel"/>
    <w:tmpl w:val="D9927646"/>
    <w:lvl w:ilvl="0" w:tplc="5270013E">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5DA7E46"/>
    <w:multiLevelType w:val="multilevel"/>
    <w:tmpl w:val="4C22185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4EB1293D"/>
    <w:multiLevelType w:val="multilevel"/>
    <w:tmpl w:val="96E4419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52623B40"/>
    <w:multiLevelType w:val="hybridMultilevel"/>
    <w:tmpl w:val="7EEEDB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29C6CA9"/>
    <w:multiLevelType w:val="multilevel"/>
    <w:tmpl w:val="BBCABD1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5CDB0F62"/>
    <w:multiLevelType w:val="multilevel"/>
    <w:tmpl w:val="AFD633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FF625F0"/>
    <w:multiLevelType w:val="hybridMultilevel"/>
    <w:tmpl w:val="D416D894"/>
    <w:lvl w:ilvl="0" w:tplc="539ABD76">
      <w:start w:val="25"/>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2E23F09"/>
    <w:multiLevelType w:val="multilevel"/>
    <w:tmpl w:val="0936D56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662555F4"/>
    <w:multiLevelType w:val="hybridMultilevel"/>
    <w:tmpl w:val="04AA45CE"/>
    <w:lvl w:ilvl="0" w:tplc="5270013E">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780576C"/>
    <w:multiLevelType w:val="multilevel"/>
    <w:tmpl w:val="4894CA9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6BC65598"/>
    <w:multiLevelType w:val="hybridMultilevel"/>
    <w:tmpl w:val="770A527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08A2703"/>
    <w:multiLevelType w:val="multilevel"/>
    <w:tmpl w:val="CD80420C"/>
    <w:lvl w:ilvl="0">
      <w:start w:val="1"/>
      <w:numFmt w:val="bullet"/>
      <w:lvlText w:val=""/>
      <w:lvlJc w:val="left"/>
      <w:pPr>
        <w:tabs>
          <w:tab w:val="num" w:pos="720"/>
        </w:tabs>
        <w:ind w:left="720" w:hanging="360"/>
      </w:pPr>
      <w:rPr>
        <w:rFonts w:ascii="Symbol" w:hAnsi="Symbol" w:cs="OpenSymbol" w:hint="default"/>
        <w:color w:val="000000"/>
      </w:rPr>
    </w:lvl>
    <w:lvl w:ilvl="1">
      <w:start w:val="1"/>
      <w:numFmt w:val="bullet"/>
      <w:lvlText w:val=""/>
      <w:lvlJc w:val="left"/>
      <w:pPr>
        <w:tabs>
          <w:tab w:val="num" w:pos="1080"/>
        </w:tabs>
        <w:ind w:left="1080" w:hanging="360"/>
      </w:pPr>
      <w:rPr>
        <w:rFonts w:ascii="Symbol" w:hAnsi="Symbol" w:cs="OpenSymbol" w:hint="default"/>
        <w:color w:val="000000"/>
      </w:rPr>
    </w:lvl>
    <w:lvl w:ilvl="2">
      <w:start w:val="1"/>
      <w:numFmt w:val="bullet"/>
      <w:lvlText w:val=""/>
      <w:lvlJc w:val="left"/>
      <w:pPr>
        <w:tabs>
          <w:tab w:val="num" w:pos="1440"/>
        </w:tabs>
        <w:ind w:left="1440" w:hanging="360"/>
      </w:pPr>
      <w:rPr>
        <w:rFonts w:ascii="Symbol" w:hAnsi="Symbol" w:cs="OpenSymbol" w:hint="default"/>
        <w:color w:val="000000"/>
      </w:rPr>
    </w:lvl>
    <w:lvl w:ilvl="3">
      <w:start w:val="1"/>
      <w:numFmt w:val="bullet"/>
      <w:lvlText w:val=""/>
      <w:lvlJc w:val="left"/>
      <w:pPr>
        <w:tabs>
          <w:tab w:val="num" w:pos="1800"/>
        </w:tabs>
        <w:ind w:left="1800" w:hanging="360"/>
      </w:pPr>
      <w:rPr>
        <w:rFonts w:ascii="Symbol" w:hAnsi="Symbol" w:cs="OpenSymbol" w:hint="default"/>
        <w:color w:val="000000"/>
      </w:rPr>
    </w:lvl>
    <w:lvl w:ilvl="4">
      <w:start w:val="1"/>
      <w:numFmt w:val="bullet"/>
      <w:lvlText w:val=""/>
      <w:lvlJc w:val="left"/>
      <w:pPr>
        <w:tabs>
          <w:tab w:val="num" w:pos="2160"/>
        </w:tabs>
        <w:ind w:left="2160" w:hanging="360"/>
      </w:pPr>
      <w:rPr>
        <w:rFonts w:ascii="Symbol" w:hAnsi="Symbol" w:cs="OpenSymbol" w:hint="default"/>
        <w:color w:val="000000"/>
      </w:rPr>
    </w:lvl>
    <w:lvl w:ilvl="5">
      <w:start w:val="1"/>
      <w:numFmt w:val="bullet"/>
      <w:lvlText w:val=""/>
      <w:lvlJc w:val="left"/>
      <w:pPr>
        <w:tabs>
          <w:tab w:val="num" w:pos="2520"/>
        </w:tabs>
        <w:ind w:left="2520" w:hanging="360"/>
      </w:pPr>
      <w:rPr>
        <w:rFonts w:ascii="Symbol" w:hAnsi="Symbol" w:cs="OpenSymbol" w:hint="default"/>
        <w:color w:val="000000"/>
      </w:rPr>
    </w:lvl>
    <w:lvl w:ilvl="6">
      <w:start w:val="1"/>
      <w:numFmt w:val="bullet"/>
      <w:lvlText w:val=""/>
      <w:lvlJc w:val="left"/>
      <w:pPr>
        <w:tabs>
          <w:tab w:val="num" w:pos="2880"/>
        </w:tabs>
        <w:ind w:left="2880" w:hanging="360"/>
      </w:pPr>
      <w:rPr>
        <w:rFonts w:ascii="Symbol" w:hAnsi="Symbol" w:cs="OpenSymbol" w:hint="default"/>
        <w:color w:val="000000"/>
      </w:rPr>
    </w:lvl>
    <w:lvl w:ilvl="7">
      <w:start w:val="1"/>
      <w:numFmt w:val="bullet"/>
      <w:lvlText w:val=""/>
      <w:lvlJc w:val="left"/>
      <w:pPr>
        <w:tabs>
          <w:tab w:val="num" w:pos="3240"/>
        </w:tabs>
        <w:ind w:left="3240" w:hanging="360"/>
      </w:pPr>
      <w:rPr>
        <w:rFonts w:ascii="Symbol" w:hAnsi="Symbol" w:cs="OpenSymbol" w:hint="default"/>
        <w:color w:val="000000"/>
      </w:rPr>
    </w:lvl>
    <w:lvl w:ilvl="8">
      <w:start w:val="1"/>
      <w:numFmt w:val="bullet"/>
      <w:lvlText w:val=""/>
      <w:lvlJc w:val="left"/>
      <w:pPr>
        <w:tabs>
          <w:tab w:val="num" w:pos="3600"/>
        </w:tabs>
        <w:ind w:left="3600" w:hanging="360"/>
      </w:pPr>
      <w:rPr>
        <w:rFonts w:ascii="Symbol" w:hAnsi="Symbol" w:cs="OpenSymbol" w:hint="default"/>
        <w:color w:val="000000"/>
      </w:rPr>
    </w:lvl>
  </w:abstractNum>
  <w:abstractNum w:abstractNumId="21" w15:restartNumberingAfterBreak="0">
    <w:nsid w:val="72D35CA6"/>
    <w:multiLevelType w:val="hybridMultilevel"/>
    <w:tmpl w:val="633099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701139">
    <w:abstractNumId w:val="0"/>
  </w:num>
  <w:num w:numId="2" w16cid:durableId="760443636">
    <w:abstractNumId w:val="3"/>
  </w:num>
  <w:num w:numId="3" w16cid:durableId="1736514973">
    <w:abstractNumId w:val="11"/>
  </w:num>
  <w:num w:numId="4" w16cid:durableId="668020292">
    <w:abstractNumId w:val="14"/>
  </w:num>
  <w:num w:numId="5" w16cid:durableId="718558077">
    <w:abstractNumId w:val="16"/>
  </w:num>
  <w:num w:numId="6" w16cid:durableId="274364622">
    <w:abstractNumId w:val="10"/>
  </w:num>
  <w:num w:numId="7" w16cid:durableId="1239049277">
    <w:abstractNumId w:val="7"/>
  </w:num>
  <w:num w:numId="8" w16cid:durableId="867177160">
    <w:abstractNumId w:val="8"/>
  </w:num>
  <w:num w:numId="9" w16cid:durableId="1721130178">
    <w:abstractNumId w:val="18"/>
  </w:num>
  <w:num w:numId="10" w16cid:durableId="178277041">
    <w:abstractNumId w:val="13"/>
  </w:num>
  <w:num w:numId="11" w16cid:durableId="396711808">
    <w:abstractNumId w:val="6"/>
  </w:num>
  <w:num w:numId="12" w16cid:durableId="932206994">
    <w:abstractNumId w:val="4"/>
  </w:num>
  <w:num w:numId="13" w16cid:durableId="347219582">
    <w:abstractNumId w:val="20"/>
  </w:num>
  <w:num w:numId="14" w16cid:durableId="93063559">
    <w:abstractNumId w:val="1"/>
  </w:num>
  <w:num w:numId="15" w16cid:durableId="1532374002">
    <w:abstractNumId w:val="5"/>
  </w:num>
  <w:num w:numId="16" w16cid:durableId="1183930623">
    <w:abstractNumId w:val="21"/>
  </w:num>
  <w:num w:numId="17" w16cid:durableId="1986397127">
    <w:abstractNumId w:val="12"/>
  </w:num>
  <w:num w:numId="18" w16cid:durableId="1946451546">
    <w:abstractNumId w:val="2"/>
  </w:num>
  <w:num w:numId="19" w16cid:durableId="279655299">
    <w:abstractNumId w:val="15"/>
  </w:num>
  <w:num w:numId="20" w16cid:durableId="1465195395">
    <w:abstractNumId w:val="17"/>
  </w:num>
  <w:num w:numId="21" w16cid:durableId="2042509823">
    <w:abstractNumId w:val="9"/>
  </w:num>
  <w:num w:numId="22" w16cid:durableId="32814399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44B"/>
    <w:rsid w:val="00031550"/>
    <w:rsid w:val="00032748"/>
    <w:rsid w:val="000A42E3"/>
    <w:rsid w:val="000C024D"/>
    <w:rsid w:val="00155B3A"/>
    <w:rsid w:val="00177DA8"/>
    <w:rsid w:val="00196CA1"/>
    <w:rsid w:val="001D4FFA"/>
    <w:rsid w:val="001D64C2"/>
    <w:rsid w:val="001F28D4"/>
    <w:rsid w:val="00243833"/>
    <w:rsid w:val="00256664"/>
    <w:rsid w:val="0029220D"/>
    <w:rsid w:val="002E4B1F"/>
    <w:rsid w:val="00306DE8"/>
    <w:rsid w:val="0033505A"/>
    <w:rsid w:val="003B1A34"/>
    <w:rsid w:val="003B4E1D"/>
    <w:rsid w:val="003C51E1"/>
    <w:rsid w:val="004051A4"/>
    <w:rsid w:val="00465FA0"/>
    <w:rsid w:val="004B3355"/>
    <w:rsid w:val="004D1479"/>
    <w:rsid w:val="00507AF1"/>
    <w:rsid w:val="00537C8A"/>
    <w:rsid w:val="005B16D5"/>
    <w:rsid w:val="005F58F3"/>
    <w:rsid w:val="005F7AD1"/>
    <w:rsid w:val="006434F5"/>
    <w:rsid w:val="006865E1"/>
    <w:rsid w:val="006B14EC"/>
    <w:rsid w:val="006B2BA2"/>
    <w:rsid w:val="006C759A"/>
    <w:rsid w:val="006F2EC6"/>
    <w:rsid w:val="00702E67"/>
    <w:rsid w:val="007259A6"/>
    <w:rsid w:val="0074097F"/>
    <w:rsid w:val="00751C4B"/>
    <w:rsid w:val="007847B3"/>
    <w:rsid w:val="00786075"/>
    <w:rsid w:val="007928C8"/>
    <w:rsid w:val="007A75FF"/>
    <w:rsid w:val="007C16DD"/>
    <w:rsid w:val="00802753"/>
    <w:rsid w:val="00805E42"/>
    <w:rsid w:val="00847546"/>
    <w:rsid w:val="008874FA"/>
    <w:rsid w:val="008B0B12"/>
    <w:rsid w:val="008F533B"/>
    <w:rsid w:val="00914381"/>
    <w:rsid w:val="00924F72"/>
    <w:rsid w:val="00926B92"/>
    <w:rsid w:val="009313FF"/>
    <w:rsid w:val="0096467B"/>
    <w:rsid w:val="00981F3E"/>
    <w:rsid w:val="009B38C3"/>
    <w:rsid w:val="009E2616"/>
    <w:rsid w:val="00A00B91"/>
    <w:rsid w:val="00A677BA"/>
    <w:rsid w:val="00A80834"/>
    <w:rsid w:val="00A8546C"/>
    <w:rsid w:val="00AA48F4"/>
    <w:rsid w:val="00BF60F1"/>
    <w:rsid w:val="00C375AC"/>
    <w:rsid w:val="00C40E77"/>
    <w:rsid w:val="00C6144B"/>
    <w:rsid w:val="00CA70BF"/>
    <w:rsid w:val="00CF2BEC"/>
    <w:rsid w:val="00D067C0"/>
    <w:rsid w:val="00D12E64"/>
    <w:rsid w:val="00D13E6C"/>
    <w:rsid w:val="00D33CA8"/>
    <w:rsid w:val="00D64768"/>
    <w:rsid w:val="00D96848"/>
    <w:rsid w:val="00DA0C9B"/>
    <w:rsid w:val="00DA629C"/>
    <w:rsid w:val="00E27FEC"/>
    <w:rsid w:val="00E61B80"/>
    <w:rsid w:val="00F07D37"/>
    <w:rsid w:val="00F2784A"/>
    <w:rsid w:val="00F92293"/>
    <w:rsid w:val="00FD76B9"/>
    <w:rsid w:val="00FE418E"/>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5DCBD"/>
  <w15:docId w15:val="{5BB07BE3-2444-4834-B287-D3F55944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Titre1">
    <w:name w:val="heading 1"/>
    <w:basedOn w:val="Normal"/>
    <w:next w:val="Normal"/>
    <w:link w:val="Titre1Car"/>
    <w:uiPriority w:val="9"/>
    <w:qFormat/>
    <w:rsid w:val="000846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08463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08463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C55B3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Car">
    <w:name w:val="Titre Car"/>
    <w:basedOn w:val="Policepardfaut"/>
    <w:link w:val="Titre"/>
    <w:uiPriority w:val="10"/>
    <w:qFormat/>
    <w:rsid w:val="00084632"/>
    <w:rPr>
      <w:rFonts w:asciiTheme="majorHAnsi" w:eastAsiaTheme="majorEastAsia" w:hAnsiTheme="majorHAnsi" w:cstheme="majorBidi"/>
      <w:spacing w:val="-10"/>
      <w:kern w:val="2"/>
      <w:sz w:val="56"/>
      <w:szCs w:val="56"/>
    </w:rPr>
  </w:style>
  <w:style w:type="character" w:customStyle="1" w:styleId="Titre1Car">
    <w:name w:val="Titre 1 Car"/>
    <w:basedOn w:val="Policepardfaut"/>
    <w:link w:val="Titre1"/>
    <w:uiPriority w:val="9"/>
    <w:qFormat/>
    <w:rsid w:val="00084632"/>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qFormat/>
    <w:rsid w:val="00084632"/>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qFormat/>
    <w:rsid w:val="00084632"/>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qFormat/>
    <w:rsid w:val="00C55B39"/>
    <w:rPr>
      <w:rFonts w:asciiTheme="majorHAnsi" w:eastAsiaTheme="majorEastAsia" w:hAnsiTheme="majorHAnsi" w:cstheme="majorBidi"/>
      <w:i/>
      <w:iCs/>
      <w:color w:val="2E74B5" w:themeColor="accent1" w:themeShade="BF"/>
    </w:rPr>
  </w:style>
  <w:style w:type="character" w:customStyle="1" w:styleId="En-tteCar">
    <w:name w:val="En-tête Car"/>
    <w:basedOn w:val="Policepardfaut"/>
    <w:uiPriority w:val="99"/>
    <w:qFormat/>
    <w:rsid w:val="00E611DE"/>
  </w:style>
  <w:style w:type="character" w:customStyle="1" w:styleId="PieddepageCar">
    <w:name w:val="Pied de page Car"/>
    <w:basedOn w:val="Policepardfaut"/>
    <w:link w:val="Pieddepage"/>
    <w:uiPriority w:val="99"/>
    <w:qFormat/>
    <w:rsid w:val="00E611DE"/>
  </w:style>
  <w:style w:type="character" w:customStyle="1" w:styleId="Puces">
    <w:name w:val="Puces"/>
    <w:qFormat/>
    <w:rPr>
      <w:rFonts w:ascii="OpenSymbol" w:eastAsia="OpenSymbol" w:hAnsi="OpenSymbol" w:cs="OpenSymbol"/>
      <w:color w:val="000000"/>
    </w:rPr>
  </w:style>
  <w:style w:type="paragraph" w:styleId="Titre">
    <w:name w:val="Title"/>
    <w:basedOn w:val="Normal"/>
    <w:next w:val="Corpsdetexte"/>
    <w:link w:val="TitreCar"/>
    <w:uiPriority w:val="10"/>
    <w:qFormat/>
    <w:rsid w:val="00084632"/>
    <w:pPr>
      <w:spacing w:after="0" w:line="240" w:lineRule="auto"/>
      <w:contextualSpacing/>
    </w:pPr>
    <w:rPr>
      <w:rFonts w:asciiTheme="majorHAnsi" w:eastAsiaTheme="majorEastAsia" w:hAnsiTheme="majorHAnsi" w:cstheme="majorBidi"/>
      <w:spacing w:val="-10"/>
      <w:kern w:val="2"/>
      <w:sz w:val="56"/>
      <w:szCs w:val="56"/>
    </w:rPr>
  </w:style>
  <w:style w:type="paragraph" w:styleId="Corpsdetexte">
    <w:name w:val="Body Text"/>
    <w:basedOn w:val="Normal"/>
    <w:pPr>
      <w:spacing w:after="140" w:line="276"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NormalWeb">
    <w:name w:val="Normal (Web)"/>
    <w:basedOn w:val="Normal"/>
    <w:uiPriority w:val="99"/>
    <w:semiHidden/>
    <w:unhideWhenUsed/>
    <w:qFormat/>
    <w:rsid w:val="00084632"/>
    <w:pPr>
      <w:spacing w:beforeAutospacing="1" w:after="142" w:line="276"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C55B39"/>
    <w:pPr>
      <w:ind w:left="720"/>
      <w:contextualSpacing/>
    </w:pPr>
  </w:style>
  <w:style w:type="paragraph" w:customStyle="1" w:styleId="En-tteetpieddepage">
    <w:name w:val="En-tête et pied de page"/>
    <w:basedOn w:val="Normal"/>
    <w:qFormat/>
  </w:style>
  <w:style w:type="paragraph" w:styleId="En-tte">
    <w:name w:val="header"/>
    <w:basedOn w:val="Normal"/>
    <w:uiPriority w:val="99"/>
    <w:unhideWhenUsed/>
    <w:rsid w:val="00E611DE"/>
    <w:pPr>
      <w:tabs>
        <w:tab w:val="center" w:pos="4536"/>
        <w:tab w:val="right" w:pos="9072"/>
      </w:tabs>
      <w:spacing w:after="0" w:line="240" w:lineRule="auto"/>
    </w:pPr>
  </w:style>
  <w:style w:type="paragraph" w:styleId="Pieddepage">
    <w:name w:val="footer"/>
    <w:basedOn w:val="Normal"/>
    <w:link w:val="PieddepageCar"/>
    <w:uiPriority w:val="99"/>
    <w:unhideWhenUsed/>
    <w:rsid w:val="00E611DE"/>
    <w:pPr>
      <w:tabs>
        <w:tab w:val="center" w:pos="4536"/>
        <w:tab w:val="right" w:pos="9072"/>
      </w:tabs>
      <w:spacing w:after="0" w:line="240" w:lineRule="auto"/>
    </w:pPr>
  </w:style>
  <w:style w:type="table" w:styleId="Grilledutableau">
    <w:name w:val="Table Grid"/>
    <w:basedOn w:val="TableauNormal"/>
    <w:uiPriority w:val="39"/>
    <w:rsid w:val="004D1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EC66E-4CF8-484C-8101-FEBD223B3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TotalTime>
  <Pages>11</Pages>
  <Words>3438</Words>
  <Characters>18912</Characters>
  <Application>Microsoft Office Word</Application>
  <DocSecurity>0</DocSecurity>
  <Lines>157</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Direction Jacques CARTIER</dc:creator>
  <dc:description/>
  <cp:lastModifiedBy>Enseignants</cp:lastModifiedBy>
  <cp:revision>46</cp:revision>
  <dcterms:created xsi:type="dcterms:W3CDTF">2022-01-13T14:02:00Z</dcterms:created>
  <dcterms:modified xsi:type="dcterms:W3CDTF">2022-10-05T08:49:00Z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