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5AE2" w14:textId="579C2EEE" w:rsidR="001F341B" w:rsidRDefault="001F341B" w:rsidP="001F341B">
      <w:pPr>
        <w:spacing w:after="20"/>
        <w:jc w:val="center"/>
        <w:rPr>
          <w:sz w:val="36"/>
          <w:szCs w:val="36"/>
          <w:u w:val="single"/>
        </w:rPr>
      </w:pPr>
      <w:bookmarkStart w:id="0" w:name="_GoBack"/>
      <w:bookmarkEnd w:id="0"/>
      <w:r w:rsidRPr="00D34436">
        <w:rPr>
          <w:sz w:val="36"/>
          <w:szCs w:val="36"/>
          <w:u w:val="single"/>
        </w:rPr>
        <w:t>A</w:t>
      </w:r>
      <w:r>
        <w:rPr>
          <w:sz w:val="36"/>
          <w:szCs w:val="36"/>
          <w:u w:val="single"/>
        </w:rPr>
        <w:t xml:space="preserve">ssemblée générale </w:t>
      </w:r>
      <w:r w:rsidR="00B427E5">
        <w:rPr>
          <w:sz w:val="36"/>
          <w:szCs w:val="36"/>
          <w:u w:val="single"/>
        </w:rPr>
        <w:t>SECTEUR USEP Lônes et Côteaux</w:t>
      </w:r>
    </w:p>
    <w:p w14:paraId="4F1874CE" w14:textId="1C591DDF" w:rsidR="001F341B" w:rsidRPr="001261DF" w:rsidRDefault="00B427E5" w:rsidP="001F341B">
      <w:pPr>
        <w:spacing w:after="20"/>
        <w:jc w:val="center"/>
        <w:rPr>
          <w:sz w:val="36"/>
          <w:szCs w:val="36"/>
        </w:rPr>
      </w:pPr>
      <w:r>
        <w:rPr>
          <w:sz w:val="36"/>
          <w:szCs w:val="36"/>
        </w:rPr>
        <w:t>12 septembre 2023, école Gabriel Péri</w:t>
      </w:r>
      <w:r>
        <w:rPr>
          <w:sz w:val="36"/>
          <w:szCs w:val="36"/>
        </w:rPr>
        <w:tab/>
      </w:r>
    </w:p>
    <w:p w14:paraId="7845E178" w14:textId="5BE3E662" w:rsidR="001F341B" w:rsidRPr="003A44AE" w:rsidRDefault="001F341B" w:rsidP="001F341B">
      <w:pPr>
        <w:spacing w:after="20"/>
        <w:rPr>
          <w:u w:val="single"/>
        </w:rPr>
      </w:pPr>
      <w:r w:rsidRPr="003A44AE">
        <w:rPr>
          <w:u w:val="single"/>
        </w:rPr>
        <w:t xml:space="preserve">Présents : </w:t>
      </w:r>
      <w:r w:rsidR="005C2BD7">
        <w:rPr>
          <w:u w:val="single"/>
        </w:rPr>
        <w:t xml:space="preserve">  </w:t>
      </w:r>
    </w:p>
    <w:p w14:paraId="26AF0676" w14:textId="14743CE4" w:rsidR="001F341B" w:rsidRDefault="00B427E5" w:rsidP="001F341B">
      <w:pPr>
        <w:spacing w:after="20"/>
        <w:rPr>
          <w:u w:val="single"/>
        </w:rPr>
      </w:pPr>
      <w:r>
        <w:rPr>
          <w:u w:val="single"/>
        </w:rPr>
        <w:t>Gabriel Péri :</w:t>
      </w:r>
      <w:r w:rsidR="00926F67">
        <w:rPr>
          <w:u w:val="single"/>
        </w:rPr>
        <w:t xml:space="preserve"> </w:t>
      </w:r>
      <w:r w:rsidR="00944B43" w:rsidRPr="00944B43">
        <w:t>Nathalie Desseigne</w:t>
      </w:r>
      <w:r w:rsidR="005610D2">
        <w:t xml:space="preserve"> et Yannick</w:t>
      </w:r>
      <w:r w:rsidR="00963D6A">
        <w:t xml:space="preserve"> Simond</w:t>
      </w:r>
    </w:p>
    <w:p w14:paraId="297505F2" w14:textId="5AF1A495" w:rsidR="00B427E5" w:rsidRPr="00926F67" w:rsidRDefault="00B427E5" w:rsidP="001F341B">
      <w:pPr>
        <w:spacing w:after="20"/>
      </w:pPr>
      <w:r>
        <w:rPr>
          <w:u w:val="single"/>
        </w:rPr>
        <w:t>Paul Langevin </w:t>
      </w:r>
      <w:r w:rsidRPr="00926F67">
        <w:t>:</w:t>
      </w:r>
      <w:r w:rsidR="00926F67" w:rsidRPr="00926F67">
        <w:t xml:space="preserve"> Laurence Thiriet</w:t>
      </w:r>
      <w:r w:rsidR="00944B43">
        <w:t xml:space="preserve"> </w:t>
      </w:r>
      <w:r w:rsidR="00963D6A">
        <w:t xml:space="preserve">et </w:t>
      </w:r>
      <w:r w:rsidR="00944B43">
        <w:t>Nouria Bousri</w:t>
      </w:r>
    </w:p>
    <w:p w14:paraId="346E2462" w14:textId="10EE6363" w:rsidR="00B427E5" w:rsidRDefault="00B427E5" w:rsidP="001F341B">
      <w:pPr>
        <w:spacing w:after="20"/>
        <w:rPr>
          <w:u w:val="single"/>
        </w:rPr>
      </w:pPr>
      <w:r>
        <w:rPr>
          <w:u w:val="single"/>
        </w:rPr>
        <w:t>Jacques Duclos :</w:t>
      </w:r>
      <w:r w:rsidR="00926F67">
        <w:rPr>
          <w:u w:val="single"/>
        </w:rPr>
        <w:t xml:space="preserve"> </w:t>
      </w:r>
      <w:r w:rsidR="00926F67" w:rsidRPr="00926F67">
        <w:t>Gaelle Magnat</w:t>
      </w:r>
    </w:p>
    <w:p w14:paraId="3AC07C98" w14:textId="4BD11343" w:rsidR="00B427E5" w:rsidRDefault="00B427E5" w:rsidP="001F341B">
      <w:pPr>
        <w:spacing w:after="20"/>
        <w:rPr>
          <w:u w:val="single"/>
        </w:rPr>
      </w:pPr>
      <w:r>
        <w:rPr>
          <w:u w:val="single"/>
        </w:rPr>
        <w:t>Picard Liauthaud :</w:t>
      </w:r>
      <w:r w:rsidR="00EC2683" w:rsidRPr="00EC2683">
        <w:t xml:space="preserve"> </w:t>
      </w:r>
      <w:r w:rsidR="00EC2683">
        <w:t>Virginie Masson</w:t>
      </w:r>
      <w:r w:rsidR="00B70842">
        <w:t>, Yasmina Ben Lakhdar</w:t>
      </w:r>
    </w:p>
    <w:p w14:paraId="653B837C" w14:textId="55BBA307" w:rsidR="00B427E5" w:rsidRPr="008002D9" w:rsidRDefault="00B427E5" w:rsidP="00926F67">
      <w:pPr>
        <w:pStyle w:val="PrformatHTML"/>
        <w:rPr>
          <w:rFonts w:ascii="Calibri corp" w:hAnsi="Calibri corp"/>
        </w:rPr>
      </w:pPr>
      <w:r w:rsidRPr="008002D9">
        <w:rPr>
          <w:rFonts w:ascii="Calibri corp" w:hAnsi="Calibri corp"/>
          <w:u w:val="single"/>
        </w:rPr>
        <w:t>Presqu’île :</w:t>
      </w:r>
      <w:r w:rsidR="00926F67" w:rsidRPr="008002D9">
        <w:rPr>
          <w:rFonts w:ascii="Calibri corp" w:hAnsi="Calibri corp"/>
        </w:rPr>
        <w:t xml:space="preserve"> Virginie Lassablière</w:t>
      </w:r>
      <w:r w:rsidR="00963D6A">
        <w:rPr>
          <w:rFonts w:ascii="Calibri corp" w:hAnsi="Calibri corp"/>
        </w:rPr>
        <w:t xml:space="preserve">, </w:t>
      </w:r>
      <w:r w:rsidR="003A2506" w:rsidRPr="008002D9">
        <w:rPr>
          <w:rFonts w:ascii="Calibri corp" w:hAnsi="Calibri corp"/>
        </w:rPr>
        <w:t xml:space="preserve">Patricia Soler et </w:t>
      </w:r>
      <w:r w:rsidR="006F3BB7" w:rsidRPr="008002D9">
        <w:rPr>
          <w:rFonts w:ascii="Calibri corp" w:hAnsi="Calibri corp"/>
        </w:rPr>
        <w:t>Laetitia</w:t>
      </w:r>
    </w:p>
    <w:p w14:paraId="59F562EC" w14:textId="4B8369B5" w:rsidR="00B427E5" w:rsidRDefault="00B427E5" w:rsidP="001F341B">
      <w:pPr>
        <w:spacing w:after="20"/>
        <w:rPr>
          <w:u w:val="single"/>
        </w:rPr>
      </w:pPr>
      <w:r>
        <w:rPr>
          <w:u w:val="single"/>
        </w:rPr>
        <w:t>Henri Wallon :</w:t>
      </w:r>
      <w:r w:rsidR="00DC2FAB">
        <w:rPr>
          <w:u w:val="single"/>
        </w:rPr>
        <w:t xml:space="preserve"> </w:t>
      </w:r>
      <w:r w:rsidR="00DC2FAB" w:rsidRPr="00DC2FAB">
        <w:t>Françoise Terrat</w:t>
      </w:r>
    </w:p>
    <w:p w14:paraId="3AB68603" w14:textId="52BFB421" w:rsidR="00B158D0" w:rsidRDefault="00B158D0" w:rsidP="001F341B">
      <w:pPr>
        <w:spacing w:after="20"/>
        <w:rPr>
          <w:u w:val="single"/>
        </w:rPr>
      </w:pPr>
      <w:r>
        <w:rPr>
          <w:u w:val="single"/>
        </w:rPr>
        <w:t xml:space="preserve">Joliot Givors : </w:t>
      </w:r>
      <w:r w:rsidR="00DC2FAB">
        <w:t>Sylvain</w:t>
      </w:r>
      <w:r w:rsidR="00DF556E">
        <w:t xml:space="preserve"> Sieauvy</w:t>
      </w:r>
    </w:p>
    <w:p w14:paraId="2015E5D6" w14:textId="2C63F2C5" w:rsidR="00B427E5" w:rsidRDefault="00B427E5" w:rsidP="001F341B">
      <w:pPr>
        <w:spacing w:after="20"/>
        <w:rPr>
          <w:u w:val="single"/>
        </w:rPr>
      </w:pPr>
      <w:r>
        <w:rPr>
          <w:u w:val="single"/>
        </w:rPr>
        <w:t>Tissot :</w:t>
      </w:r>
      <w:r w:rsidR="00DC2FAB">
        <w:rPr>
          <w:u w:val="single"/>
        </w:rPr>
        <w:t xml:space="preserve"> </w:t>
      </w:r>
      <w:r w:rsidR="005610D2" w:rsidRPr="003D598E">
        <w:t>Sandrine MAITRE</w:t>
      </w:r>
    </w:p>
    <w:p w14:paraId="40C815AB" w14:textId="12878E50" w:rsidR="00B427E5" w:rsidRDefault="00B427E5" w:rsidP="001F341B">
      <w:pPr>
        <w:spacing w:after="20"/>
        <w:rPr>
          <w:u w:val="single"/>
        </w:rPr>
      </w:pPr>
      <w:r>
        <w:rPr>
          <w:u w:val="single"/>
        </w:rPr>
        <w:t>Curie</w:t>
      </w:r>
      <w:r w:rsidR="005610D2">
        <w:rPr>
          <w:u w:val="single"/>
        </w:rPr>
        <w:t xml:space="preserve"> Grigny</w:t>
      </w:r>
      <w:r>
        <w:rPr>
          <w:u w:val="single"/>
        </w:rPr>
        <w:t> :</w:t>
      </w:r>
      <w:r w:rsidR="00F42F8E">
        <w:rPr>
          <w:u w:val="single"/>
        </w:rPr>
        <w:t xml:space="preserve"> </w:t>
      </w:r>
      <w:r w:rsidR="00F42F8E">
        <w:t>Virginie Bonche</w:t>
      </w:r>
    </w:p>
    <w:p w14:paraId="72CB1893" w14:textId="47F3E6A2" w:rsidR="00926F67" w:rsidRDefault="00926F67" w:rsidP="001F341B">
      <w:pPr>
        <w:spacing w:after="20"/>
        <w:rPr>
          <w:u w:val="single"/>
        </w:rPr>
      </w:pPr>
      <w:r>
        <w:rPr>
          <w:u w:val="single"/>
        </w:rPr>
        <w:t xml:space="preserve">Jean Jaurès : </w:t>
      </w:r>
      <w:r>
        <w:t>Stéphanie Burdier</w:t>
      </w:r>
    </w:p>
    <w:p w14:paraId="5D8D1BD4" w14:textId="1FAED7AC" w:rsidR="00B427E5" w:rsidRDefault="00B427E5" w:rsidP="001F341B">
      <w:pPr>
        <w:spacing w:after="20"/>
        <w:rPr>
          <w:u w:val="single"/>
        </w:rPr>
      </w:pPr>
      <w:r>
        <w:rPr>
          <w:u w:val="single"/>
        </w:rPr>
        <w:t>Taluyers :</w:t>
      </w:r>
      <w:r w:rsidR="00926F67">
        <w:rPr>
          <w:u w:val="single"/>
        </w:rPr>
        <w:t xml:space="preserve"> </w:t>
      </w:r>
      <w:r w:rsidR="00926F67" w:rsidRPr="00926F67">
        <w:t>excusés, réunion</w:t>
      </w:r>
      <w:r w:rsidR="00DC2FAB">
        <w:t>s</w:t>
      </w:r>
      <w:r w:rsidR="00926F67" w:rsidRPr="00926F67">
        <w:t xml:space="preserve"> de classe</w:t>
      </w:r>
    </w:p>
    <w:p w14:paraId="1EA84B6D" w14:textId="3FBC461E" w:rsidR="00B427E5" w:rsidRDefault="00B427E5" w:rsidP="001F341B">
      <w:pPr>
        <w:spacing w:after="20"/>
      </w:pPr>
      <w:r>
        <w:rPr>
          <w:u w:val="single"/>
        </w:rPr>
        <w:t>Chaussan :</w:t>
      </w:r>
      <w:r w:rsidR="00EC2683">
        <w:rPr>
          <w:u w:val="single"/>
        </w:rPr>
        <w:t xml:space="preserve"> </w:t>
      </w:r>
      <w:r w:rsidR="00EC2683">
        <w:t>Fabienne Sasse</w:t>
      </w:r>
    </w:p>
    <w:p w14:paraId="34DAC829" w14:textId="5682D268" w:rsidR="00ED50BA" w:rsidRDefault="00ED50BA" w:rsidP="001F341B">
      <w:pPr>
        <w:spacing w:after="20"/>
        <w:rPr>
          <w:u w:val="single"/>
        </w:rPr>
      </w:pPr>
      <w:r>
        <w:t>Chassagny : Murielle Gaborit</w:t>
      </w:r>
    </w:p>
    <w:p w14:paraId="71767268" w14:textId="13271D97" w:rsidR="00B427E5" w:rsidRDefault="00B427E5" w:rsidP="001F341B">
      <w:pPr>
        <w:spacing w:after="20"/>
        <w:rPr>
          <w:u w:val="single"/>
        </w:rPr>
      </w:pPr>
      <w:r>
        <w:rPr>
          <w:u w:val="single"/>
        </w:rPr>
        <w:t>Rontalon</w:t>
      </w:r>
      <w:r w:rsidR="00972C8C">
        <w:rPr>
          <w:u w:val="single"/>
        </w:rPr>
        <w:t> :</w:t>
      </w:r>
      <w:r w:rsidR="00972C8C" w:rsidRPr="00926F67">
        <w:t xml:space="preserve"> Julie</w:t>
      </w:r>
      <w:r w:rsidR="00926F67" w:rsidRPr="00926F67">
        <w:t xml:space="preserve"> Viannay</w:t>
      </w:r>
    </w:p>
    <w:p w14:paraId="7AFE423E" w14:textId="2CD17168" w:rsidR="00B427E5" w:rsidRDefault="00B427E5" w:rsidP="001F341B">
      <w:pPr>
        <w:spacing w:after="20"/>
        <w:rPr>
          <w:u w:val="single"/>
        </w:rPr>
      </w:pPr>
      <w:r>
        <w:rPr>
          <w:u w:val="single"/>
        </w:rPr>
        <w:t>Saint Laurent d’Agny :</w:t>
      </w:r>
      <w:r w:rsidR="00926F67">
        <w:rPr>
          <w:u w:val="single"/>
        </w:rPr>
        <w:t xml:space="preserve"> </w:t>
      </w:r>
      <w:r w:rsidR="00926F67" w:rsidRPr="00926F67">
        <w:t>Carine Chatagnon</w:t>
      </w:r>
    </w:p>
    <w:p w14:paraId="1CBC6145" w14:textId="63000AC7" w:rsidR="00B427E5" w:rsidRDefault="00B427E5" w:rsidP="001F341B">
      <w:pPr>
        <w:spacing w:after="20"/>
        <w:rPr>
          <w:u w:val="single"/>
        </w:rPr>
      </w:pPr>
      <w:r>
        <w:rPr>
          <w:u w:val="single"/>
        </w:rPr>
        <w:t>Brignais</w:t>
      </w:r>
      <w:r w:rsidR="002511F3">
        <w:rPr>
          <w:u w:val="single"/>
        </w:rPr>
        <w:t xml:space="preserve"> (Jacques Cartier)</w:t>
      </w:r>
      <w:r>
        <w:rPr>
          <w:u w:val="single"/>
        </w:rPr>
        <w:t> :</w:t>
      </w:r>
      <w:r w:rsidR="00DF556E">
        <w:t> </w:t>
      </w:r>
      <w:r w:rsidR="002511F3">
        <w:t>Labbe Mary</w:t>
      </w:r>
      <w:r w:rsidR="00963D6A">
        <w:t xml:space="preserve"> + 2 collègues</w:t>
      </w:r>
    </w:p>
    <w:p w14:paraId="75B10285" w14:textId="587AC27F" w:rsidR="00B427E5" w:rsidRDefault="00B427E5" w:rsidP="001F341B">
      <w:pPr>
        <w:spacing w:after="20"/>
        <w:rPr>
          <w:u w:val="single"/>
        </w:rPr>
      </w:pPr>
      <w:r>
        <w:rPr>
          <w:u w:val="single"/>
        </w:rPr>
        <w:t>Millery :</w:t>
      </w:r>
      <w:r w:rsidR="00F42F8E">
        <w:rPr>
          <w:u w:val="single"/>
        </w:rPr>
        <w:t xml:space="preserve"> </w:t>
      </w:r>
      <w:r w:rsidR="00F42F8E">
        <w:t>Marsaud Valérie</w:t>
      </w:r>
    </w:p>
    <w:p w14:paraId="2FF63E00" w14:textId="64F7F84D" w:rsidR="00B427E5" w:rsidRPr="00DC2FAB" w:rsidRDefault="00B427E5" w:rsidP="001F341B">
      <w:pPr>
        <w:spacing w:after="20"/>
      </w:pPr>
      <w:r>
        <w:rPr>
          <w:u w:val="single"/>
        </w:rPr>
        <w:t>Loire/Rhône </w:t>
      </w:r>
      <w:r w:rsidRPr="00DC2FAB">
        <w:t>:</w:t>
      </w:r>
      <w:r w:rsidR="003D598E">
        <w:t xml:space="preserve"> Alexandre Moussy</w:t>
      </w:r>
    </w:p>
    <w:p w14:paraId="10EC1ECC" w14:textId="77777777" w:rsidR="00B427E5" w:rsidRPr="003A44AE" w:rsidRDefault="00B427E5" w:rsidP="001F341B">
      <w:pPr>
        <w:spacing w:after="20"/>
      </w:pPr>
    </w:p>
    <w:p w14:paraId="2397A4F3" w14:textId="0C7CAA88" w:rsidR="001F341B" w:rsidRPr="003A44AE" w:rsidRDefault="001F341B" w:rsidP="001F341B">
      <w:pPr>
        <w:spacing w:after="20"/>
        <w:rPr>
          <w:b/>
          <w:u w:val="single"/>
        </w:rPr>
      </w:pPr>
      <w:r w:rsidRPr="003A44AE">
        <w:rPr>
          <w:b/>
          <w:u w:val="single"/>
        </w:rPr>
        <w:t xml:space="preserve">1/ Présentation du secteur </w:t>
      </w:r>
      <w:r w:rsidR="00040533">
        <w:rPr>
          <w:b/>
          <w:u w:val="single"/>
        </w:rPr>
        <w:t>et de l’organisation</w:t>
      </w:r>
      <w:r w:rsidRPr="003A44AE">
        <w:rPr>
          <w:b/>
          <w:u w:val="single"/>
        </w:rPr>
        <w:t xml:space="preserve"> </w:t>
      </w:r>
    </w:p>
    <w:p w14:paraId="3FEBE904" w14:textId="22B8C71B" w:rsidR="001F341B" w:rsidRDefault="00040533" w:rsidP="001F341B">
      <w:pPr>
        <w:spacing w:after="20"/>
      </w:pPr>
      <w:r>
        <w:t>Emilie Pinto, Cécile Jeanjean et Aurélia Faivre Co responsables du secteur.</w:t>
      </w:r>
    </w:p>
    <w:p w14:paraId="25BB1AC5" w14:textId="78CE831F" w:rsidR="00040533" w:rsidRDefault="00040533" w:rsidP="001F341B">
      <w:pPr>
        <w:spacing w:after="20"/>
      </w:pPr>
      <w:r>
        <w:t>Cécile Jeanjean responsable du transport.</w:t>
      </w:r>
    </w:p>
    <w:p w14:paraId="25892982" w14:textId="48964753" w:rsidR="00040533" w:rsidRPr="003A44AE" w:rsidRDefault="00040533" w:rsidP="001F341B">
      <w:pPr>
        <w:spacing w:after="20"/>
      </w:pPr>
      <w:r>
        <w:t>Présentation des écoles du secteur lors du tour de table.</w:t>
      </w:r>
    </w:p>
    <w:p w14:paraId="585715BE" w14:textId="77777777" w:rsidR="001F341B" w:rsidRPr="000F1615" w:rsidRDefault="001F341B" w:rsidP="001F341B">
      <w:pPr>
        <w:spacing w:after="20"/>
        <w:rPr>
          <w:b/>
          <w:u w:val="single"/>
        </w:rPr>
      </w:pPr>
      <w:r w:rsidRPr="003A44AE">
        <w:rPr>
          <w:b/>
          <w:u w:val="single"/>
        </w:rPr>
        <w:t>2/ Rapport moral</w:t>
      </w:r>
      <w:r w:rsidRPr="000F1615">
        <w:rPr>
          <w:b/>
          <w:u w:val="single"/>
        </w:rPr>
        <w:t xml:space="preserve"> : </w:t>
      </w:r>
    </w:p>
    <w:p w14:paraId="2F1F633B" w14:textId="77777777" w:rsidR="00040533" w:rsidRPr="000F1615" w:rsidRDefault="00040533" w:rsidP="00040533">
      <w:pPr>
        <w:rPr>
          <w:u w:val="single"/>
        </w:rPr>
      </w:pPr>
      <w:r w:rsidRPr="000F1615">
        <w:rPr>
          <w:u w:val="single"/>
        </w:rPr>
        <w:t>Agrandissement du secteur Lônes et Côteaux</w:t>
      </w:r>
    </w:p>
    <w:p w14:paraId="622E8A13" w14:textId="77777777" w:rsidR="00040533" w:rsidRPr="000F1615" w:rsidRDefault="00040533" w:rsidP="00040533">
      <w:r w:rsidRPr="000F1615">
        <w:t>Secteur en pleine expansion grâce à l’aide à la prise de licence des cités éducatives. 53 classes sur le secteur : classes des écoles Paul Langevin, Gabriel Péri, Duclos, Picard Liauthaud, Jean Jaurès, Wallon, Presqu’île à Givors, Curie, Tissot à Grigny, Chaussan, Taluyers, Loire sur Rhône, Saint Laurent d’Agny et Rontalon.</w:t>
      </w:r>
    </w:p>
    <w:p w14:paraId="2E73F6B9" w14:textId="44B1F9BC" w:rsidR="00040533" w:rsidRPr="000F1615" w:rsidRDefault="00040533" w:rsidP="00040533">
      <w:r w:rsidRPr="000F1615">
        <w:t xml:space="preserve">Un dossier d’aide à la </w:t>
      </w:r>
      <w:r w:rsidR="0006356B">
        <w:t>prise de licence a</w:t>
      </w:r>
      <w:r w:rsidRPr="000F1615">
        <w:t xml:space="preserve"> été déposé pour les cités éducatives Givors et Grigny et accepté et a permis de baisser le prix de la licence à 2 euros pour les élèves de Givors et Grigny</w:t>
      </w:r>
    </w:p>
    <w:p w14:paraId="31CCE416" w14:textId="77777777" w:rsidR="00040533" w:rsidRPr="000F1615" w:rsidRDefault="00040533" w:rsidP="00040533">
      <w:pPr>
        <w:rPr>
          <w:u w:val="single"/>
        </w:rPr>
      </w:pPr>
      <w:r w:rsidRPr="000F1615">
        <w:rPr>
          <w:u w:val="single"/>
        </w:rPr>
        <w:t>Les rencontres sportives</w:t>
      </w:r>
    </w:p>
    <w:p w14:paraId="1C56E168" w14:textId="77777777" w:rsidR="00040533" w:rsidRPr="000F1615" w:rsidRDefault="00040533" w:rsidP="00040533">
      <w:r w:rsidRPr="000F1615">
        <w:lastRenderedPageBreak/>
        <w:t>Journée du sport scolaire à Grigny et à Givors</w:t>
      </w:r>
    </w:p>
    <w:p w14:paraId="4C121C36" w14:textId="77777777" w:rsidR="00040533" w:rsidRPr="000F1615" w:rsidRDefault="00040533" w:rsidP="00040533">
      <w:r w:rsidRPr="000F1615">
        <w:t>15 classes des écoles Curie Pasteur et Tissot ont participé à une rencontre multi-activité.</w:t>
      </w:r>
    </w:p>
    <w:p w14:paraId="6DD11DC1" w14:textId="77777777" w:rsidR="00040533" w:rsidRPr="000F1615" w:rsidRDefault="00040533" w:rsidP="00040533">
      <w:r w:rsidRPr="000F1615">
        <w:t>26 classes des écoles Liauthaud, Langevin et Péri n’ont pas pu participer à une rencontre multi-activité à cause de la météo.</w:t>
      </w:r>
    </w:p>
    <w:p w14:paraId="0A6F62A9" w14:textId="01DD6651" w:rsidR="00040533" w:rsidRPr="000F1615" w:rsidRDefault="00040533" w:rsidP="00040533">
      <w:pPr>
        <w:rPr>
          <w:u w:val="single"/>
        </w:rPr>
      </w:pPr>
      <w:r w:rsidRPr="000F1615">
        <w:rPr>
          <w:u w:val="single"/>
        </w:rPr>
        <w:t xml:space="preserve">Lundi </w:t>
      </w:r>
      <w:r w:rsidR="000F1615">
        <w:rPr>
          <w:u w:val="single"/>
        </w:rPr>
        <w:t>17 octobre</w:t>
      </w:r>
      <w:r w:rsidRPr="000F1615">
        <w:rPr>
          <w:u w:val="single"/>
        </w:rPr>
        <w:t xml:space="preserve"> et jeudi 2</w:t>
      </w:r>
      <w:r w:rsidR="000F1615">
        <w:rPr>
          <w:u w:val="single"/>
        </w:rPr>
        <w:t>0</w:t>
      </w:r>
      <w:r w:rsidRPr="000F1615">
        <w:rPr>
          <w:u w:val="single"/>
        </w:rPr>
        <w:t xml:space="preserve"> </w:t>
      </w:r>
      <w:r w:rsidR="000F1615">
        <w:rPr>
          <w:u w:val="single"/>
        </w:rPr>
        <w:t>octobre 2022</w:t>
      </w:r>
      <w:r w:rsidRPr="000F1615">
        <w:rPr>
          <w:u w:val="single"/>
        </w:rPr>
        <w:t xml:space="preserve"> Course contrat :</w:t>
      </w:r>
    </w:p>
    <w:p w14:paraId="6E28B672" w14:textId="77777777" w:rsidR="00040533" w:rsidRPr="000F1615" w:rsidRDefault="00040533" w:rsidP="00040533">
      <w:pPr>
        <w:spacing w:after="0"/>
      </w:pPr>
      <w:r w:rsidRPr="000F1615">
        <w:t xml:space="preserve">Course d’enfants avec 50 classes (environ 1 000 enfants) de la MS au CM2. </w:t>
      </w:r>
    </w:p>
    <w:p w14:paraId="2AEC3770" w14:textId="77777777" w:rsidR="00040533" w:rsidRPr="000F1615" w:rsidRDefault="00040533" w:rsidP="00040533">
      <w:pPr>
        <w:spacing w:after="0"/>
      </w:pPr>
      <w:r w:rsidRPr="000F1615">
        <w:t>Différentes distances (de 600 m à 2000m).</w:t>
      </w:r>
    </w:p>
    <w:p w14:paraId="43179FA0" w14:textId="77777777" w:rsidR="00040533" w:rsidRPr="000F1615" w:rsidRDefault="00040533" w:rsidP="00040533">
      <w:pPr>
        <w:spacing w:after="0"/>
      </w:pPr>
      <w:r w:rsidRPr="000F1615">
        <w:t>Nous avons préparé les parcours, organisé les roulements.</w:t>
      </w:r>
    </w:p>
    <w:p w14:paraId="7C539217" w14:textId="63F0331A" w:rsidR="00040533" w:rsidRDefault="00040533" w:rsidP="00040533">
      <w:pPr>
        <w:spacing w:after="0"/>
      </w:pPr>
      <w:r w:rsidRPr="000F1615">
        <w:t xml:space="preserve">Une course avec des 6ème est à l’étude pour l’année prochaine. </w:t>
      </w:r>
    </w:p>
    <w:p w14:paraId="10E54E9B" w14:textId="77777777" w:rsidR="000F1615" w:rsidRPr="000F1615" w:rsidRDefault="000F1615" w:rsidP="00040533">
      <w:pPr>
        <w:spacing w:after="0"/>
      </w:pPr>
    </w:p>
    <w:p w14:paraId="1F528CFE" w14:textId="77777777" w:rsidR="00040533" w:rsidRPr="000F1615" w:rsidRDefault="00040533" w:rsidP="00040533">
      <w:pPr>
        <w:rPr>
          <w:u w:val="single"/>
        </w:rPr>
      </w:pPr>
      <w:r w:rsidRPr="000F1615">
        <w:rPr>
          <w:u w:val="single"/>
        </w:rPr>
        <w:t>Semaine olympique et paralympique à Givors du 03 au 06 avril :</w:t>
      </w:r>
    </w:p>
    <w:p w14:paraId="3CF7A91E" w14:textId="77777777" w:rsidR="00040533" w:rsidRPr="000F1615" w:rsidRDefault="00040533" w:rsidP="00040533">
      <w:r w:rsidRPr="000F1615">
        <w:t>Les élèves des classes des 3 écoles labellisées G2024 de Givors (Liauthaud, Langevin et Péri) ont participé à une journée olympique et paralympique en partenariat avec le service des sports de la ville de Givors. Les plus grands ont pu participer à un tournoi de water-polo. Les enfants ont pu découvrir des disciplines olympiques (basket 3x3, Athlétisme…). Ils ont également pu participer à une sensibilisation au handicap (parcours à l’aveugle et Torball).</w:t>
      </w:r>
    </w:p>
    <w:p w14:paraId="4DD36EF5" w14:textId="0CBB8B0F" w:rsidR="00040533" w:rsidRPr="000F1615" w:rsidRDefault="00040533" w:rsidP="00040533">
      <w:r w:rsidRPr="000F1615">
        <w:t>De nombreuses rencontres départementales à Givors :</w:t>
      </w:r>
      <w:r w:rsidR="000F1615">
        <w:t xml:space="preserve"> </w:t>
      </w:r>
      <w:r w:rsidRPr="000F1615">
        <w:t>Jeux collectifs, athlétisme, lutte…</w:t>
      </w:r>
    </w:p>
    <w:p w14:paraId="565A850F" w14:textId="77777777" w:rsidR="00040533" w:rsidRPr="000F1615" w:rsidRDefault="00040533" w:rsidP="00040533">
      <w:pPr>
        <w:rPr>
          <w:u w:val="single"/>
        </w:rPr>
      </w:pPr>
      <w:r w:rsidRPr="000F1615">
        <w:rPr>
          <w:u w:val="single"/>
        </w:rPr>
        <w:t>Course d’orientation:</w:t>
      </w:r>
    </w:p>
    <w:p w14:paraId="69AF754D" w14:textId="77777777" w:rsidR="00040533" w:rsidRPr="000F1615" w:rsidRDefault="00040533" w:rsidP="00040533">
      <w:r w:rsidRPr="000F1615">
        <w:t>17 classes de Givors Grigny et Taluyers ont participé à la première rencontre course d’orientation au stade de la libération.</w:t>
      </w:r>
    </w:p>
    <w:p w14:paraId="0B33F78C" w14:textId="77777777" w:rsidR="00040533" w:rsidRPr="00C8122E" w:rsidRDefault="00040533" w:rsidP="00040533">
      <w:pPr>
        <w:rPr>
          <w:u w:val="single"/>
        </w:rPr>
      </w:pPr>
      <w:r w:rsidRPr="00C8122E">
        <w:rPr>
          <w:u w:val="single"/>
        </w:rPr>
        <w:t>Les chemins de la mémoire :</w:t>
      </w:r>
    </w:p>
    <w:p w14:paraId="63AC70E7" w14:textId="77777777" w:rsidR="00040533" w:rsidRPr="000F1615" w:rsidRDefault="00040533" w:rsidP="00040533">
      <w:r w:rsidRPr="000F1615">
        <w:t>8 classes de Givors ont participé à la rencontre chemin de la mémoire: randonnée à pied dans Givors + rencontre culturelle au stade de Givors (rallye photo questions sur la seconde guerre mondiale, Quizz sur les affiches des résistants de Givors et débat sur obéir/désobéir avec les personnes du musée de la résistance) avec un temps commun de commémoration.</w:t>
      </w:r>
    </w:p>
    <w:p w14:paraId="69742CDA" w14:textId="77777777" w:rsidR="00040533" w:rsidRPr="00C8122E" w:rsidRDefault="00040533" w:rsidP="00040533">
      <w:pPr>
        <w:rPr>
          <w:u w:val="single"/>
        </w:rPr>
      </w:pPr>
      <w:r w:rsidRPr="00C8122E">
        <w:rPr>
          <w:u w:val="single"/>
        </w:rPr>
        <w:t>Projet pour l’année prochaine :</w:t>
      </w:r>
    </w:p>
    <w:p w14:paraId="28E9865B" w14:textId="77777777" w:rsidR="00040533" w:rsidRPr="000F1615" w:rsidRDefault="00040533" w:rsidP="00040533">
      <w:pPr>
        <w:spacing w:after="0"/>
      </w:pPr>
      <w:r w:rsidRPr="000F1615">
        <w:t>Développer de plus en plus de rencontres au local.</w:t>
      </w:r>
    </w:p>
    <w:p w14:paraId="21D41EC3" w14:textId="77777777" w:rsidR="00040533" w:rsidRPr="000F1615" w:rsidRDefault="00040533" w:rsidP="00040533">
      <w:pPr>
        <w:spacing w:after="0"/>
      </w:pPr>
      <w:r w:rsidRPr="000F1615">
        <w:t>Rencontre CRUSEP au fil du Rhône.</w:t>
      </w:r>
    </w:p>
    <w:p w14:paraId="61ACE02D" w14:textId="77777777" w:rsidR="00040533" w:rsidRPr="000F1615" w:rsidRDefault="00040533" w:rsidP="00040533">
      <w:pPr>
        <w:spacing w:after="0"/>
      </w:pPr>
      <w:r w:rsidRPr="000F1615">
        <w:t>Développer les rencontres de maternelle sur le secteur.</w:t>
      </w:r>
    </w:p>
    <w:p w14:paraId="4021072C" w14:textId="77777777" w:rsidR="00040533" w:rsidRPr="000F1615" w:rsidRDefault="00040533" w:rsidP="00040533">
      <w:pPr>
        <w:spacing w:after="0"/>
      </w:pPr>
      <w:r w:rsidRPr="000F1615">
        <w:t>Entamer une liaison avec l’UNSS et donc les collèges du secteur.</w:t>
      </w:r>
    </w:p>
    <w:p w14:paraId="4E1D013E" w14:textId="77777777" w:rsidR="00040533" w:rsidRPr="000F1615" w:rsidRDefault="00040533" w:rsidP="00040533">
      <w:pPr>
        <w:spacing w:after="0"/>
      </w:pPr>
      <w:r w:rsidRPr="000F1615">
        <w:t>Rencontre Rugby et Basket sur Givors et Grigny??</w:t>
      </w:r>
    </w:p>
    <w:p w14:paraId="49C594B2" w14:textId="77777777" w:rsidR="00040533" w:rsidRPr="000F1615" w:rsidRDefault="00040533" w:rsidP="00040533">
      <w:pPr>
        <w:spacing w:after="0"/>
      </w:pPr>
      <w:r w:rsidRPr="000F1615">
        <w:t>Projet d’achat de matériel de cirque pour une rencontre de cirque ?</w:t>
      </w:r>
    </w:p>
    <w:p w14:paraId="50324440" w14:textId="77777777" w:rsidR="001F341B" w:rsidRPr="004F01F3" w:rsidRDefault="001F341B" w:rsidP="001F341B">
      <w:pPr>
        <w:spacing w:after="20"/>
        <w:rPr>
          <w:bCs/>
        </w:rPr>
      </w:pPr>
      <w:r w:rsidRPr="004F01F3">
        <w:rPr>
          <w:bCs/>
        </w:rPr>
        <w:lastRenderedPageBreak/>
        <w:t>Rapport moral voté à l’unanimité </w:t>
      </w:r>
    </w:p>
    <w:p w14:paraId="33712132" w14:textId="77777777" w:rsidR="001F341B" w:rsidRPr="003A44AE" w:rsidRDefault="001F341B" w:rsidP="001F341B">
      <w:pPr>
        <w:spacing w:after="20"/>
      </w:pPr>
    </w:p>
    <w:p w14:paraId="16133BC1" w14:textId="0C647516" w:rsidR="001F341B" w:rsidRPr="003A44AE" w:rsidRDefault="001F341B" w:rsidP="001F341B">
      <w:pPr>
        <w:spacing w:after="20"/>
        <w:rPr>
          <w:b/>
          <w:u w:val="single"/>
        </w:rPr>
      </w:pPr>
      <w:r w:rsidRPr="003A44AE">
        <w:rPr>
          <w:b/>
          <w:u w:val="single"/>
        </w:rPr>
        <w:t xml:space="preserve">3/ Rapport financier : </w:t>
      </w:r>
    </w:p>
    <w:p w14:paraId="7AE8249D" w14:textId="61DADC85" w:rsidR="001F341B" w:rsidRPr="003A44AE" w:rsidRDefault="00C8122E" w:rsidP="001F341B">
      <w:pPr>
        <w:spacing w:after="20"/>
      </w:pPr>
      <w:r>
        <w:t>L’association dispose au 12</w:t>
      </w:r>
      <w:r w:rsidR="001F341B" w:rsidRPr="003A44AE">
        <w:t xml:space="preserve"> septembre de </w:t>
      </w:r>
      <w:r>
        <w:t>771,25</w:t>
      </w:r>
      <w:r w:rsidR="001F341B" w:rsidRPr="003A44AE">
        <w:t xml:space="preserve"> euros sur son compte courant. </w:t>
      </w:r>
    </w:p>
    <w:p w14:paraId="2354184A" w14:textId="01D602F7" w:rsidR="001F341B" w:rsidRPr="00191E81" w:rsidRDefault="00C8122E" w:rsidP="001F341B">
      <w:pPr>
        <w:spacing w:after="20"/>
        <w:rPr>
          <w:highlight w:val="yellow"/>
        </w:rPr>
      </w:pPr>
      <w:r>
        <w:t xml:space="preserve">Année 2022-2023 </w:t>
      </w:r>
      <w:r w:rsidR="001F341B" w:rsidRPr="00191E81">
        <w:t>:</w:t>
      </w:r>
      <w:r w:rsidR="00191E81" w:rsidRPr="00191E81">
        <w:t xml:space="preserve"> 220 </w:t>
      </w:r>
      <w:r w:rsidR="001F341B" w:rsidRPr="00191E81">
        <w:t>euros de dépense</w:t>
      </w:r>
    </w:p>
    <w:p w14:paraId="6C349829" w14:textId="5460F9E0" w:rsidR="001F341B" w:rsidRDefault="001F341B" w:rsidP="001F341B">
      <w:pPr>
        <w:spacing w:after="20"/>
      </w:pPr>
      <w:r w:rsidRPr="003A44AE">
        <w:t xml:space="preserve">Achat de </w:t>
      </w:r>
      <w:r w:rsidR="00C8122E">
        <w:t>pommes</w:t>
      </w:r>
      <w:r w:rsidRPr="003A44AE">
        <w:t xml:space="preserve"> pour le cross</w:t>
      </w:r>
      <w:r w:rsidR="00C8122E">
        <w:t xml:space="preserve"> et adhésion de l’association.</w:t>
      </w:r>
    </w:p>
    <w:p w14:paraId="275EFBCA" w14:textId="43751BC5" w:rsidR="00C8122E" w:rsidRPr="003A44AE" w:rsidRDefault="00C8122E" w:rsidP="001F341B">
      <w:pPr>
        <w:spacing w:after="20"/>
      </w:pPr>
      <w:r>
        <w:t>Grâce à l’aide de la cité éducative nous avons pu financer du matériel de course d’orientation, de livres pour les chemins de la mémoire.</w:t>
      </w:r>
    </w:p>
    <w:p w14:paraId="38BE4F76" w14:textId="720F69F6" w:rsidR="001F341B" w:rsidRPr="003A44AE" w:rsidRDefault="00C8122E" w:rsidP="001F341B">
      <w:pPr>
        <w:spacing w:after="20"/>
      </w:pPr>
      <w:r>
        <w:t>Projet d’achat de matériel de cirque.</w:t>
      </w:r>
    </w:p>
    <w:p w14:paraId="77FB315D" w14:textId="77777777" w:rsidR="001F341B" w:rsidRPr="004F01F3" w:rsidRDefault="001F341B" w:rsidP="001F341B">
      <w:pPr>
        <w:spacing w:after="20"/>
        <w:rPr>
          <w:bCs/>
        </w:rPr>
      </w:pPr>
      <w:r w:rsidRPr="004F01F3">
        <w:rPr>
          <w:bCs/>
        </w:rPr>
        <w:t>Rapport financier voté à l’unanimité </w:t>
      </w:r>
    </w:p>
    <w:p w14:paraId="7AA1B245" w14:textId="77777777" w:rsidR="001F341B" w:rsidRPr="003A44AE" w:rsidRDefault="001F341B" w:rsidP="001F341B">
      <w:pPr>
        <w:spacing w:after="20"/>
      </w:pPr>
    </w:p>
    <w:p w14:paraId="2840FA14" w14:textId="74A51044" w:rsidR="001F341B" w:rsidRPr="003A44AE" w:rsidRDefault="001F341B" w:rsidP="001F341B">
      <w:pPr>
        <w:spacing w:after="20"/>
      </w:pPr>
      <w:r w:rsidRPr="003A44AE">
        <w:rPr>
          <w:b/>
          <w:u w:val="single"/>
        </w:rPr>
        <w:t>4/ Appel à personnes pour int</w:t>
      </w:r>
      <w:r w:rsidR="00C8122E">
        <w:rPr>
          <w:b/>
          <w:u w:val="single"/>
        </w:rPr>
        <w:t>égrer le bureau</w:t>
      </w:r>
    </w:p>
    <w:p w14:paraId="184B8298" w14:textId="77777777" w:rsidR="005F599A" w:rsidRDefault="00C8122E" w:rsidP="001F341B">
      <w:pPr>
        <w:spacing w:after="20"/>
      </w:pPr>
      <w:r>
        <w:t xml:space="preserve">Nous proposons de nous rencontrer 2 à 3 fois dans l’année. Le secteur étant en expansion nous allons </w:t>
      </w:r>
      <w:r w:rsidRPr="00963D6A">
        <w:t>avoir besoin de personnes supplémentaires.</w:t>
      </w:r>
      <w:r w:rsidR="00903F6D" w:rsidRPr="00963D6A">
        <w:t xml:space="preserve"> </w:t>
      </w:r>
    </w:p>
    <w:p w14:paraId="3A7355AA" w14:textId="10361F37" w:rsidR="00963D6A" w:rsidRDefault="005F599A" w:rsidP="001F341B">
      <w:pPr>
        <w:spacing w:after="20"/>
      </w:pPr>
      <w:r>
        <w:t xml:space="preserve">Etant donné l’augmentation du secteur, le pôle transport a besoin d’aide et un appel a été fait ce jour. Nous attendons les candidatures. </w:t>
      </w:r>
    </w:p>
    <w:p w14:paraId="61F7805F" w14:textId="77777777" w:rsidR="001F341B" w:rsidRPr="003A44AE" w:rsidRDefault="001F341B" w:rsidP="001F341B">
      <w:pPr>
        <w:spacing w:after="20"/>
      </w:pPr>
      <w:r w:rsidRPr="003A44AE">
        <w:t>Accepté à l’unanimité.</w:t>
      </w:r>
    </w:p>
    <w:p w14:paraId="20A68E3D" w14:textId="77777777" w:rsidR="001F341B" w:rsidRPr="003A44AE" w:rsidRDefault="001F341B" w:rsidP="001F341B">
      <w:pPr>
        <w:spacing w:after="20"/>
      </w:pPr>
    </w:p>
    <w:p w14:paraId="30AB6C23" w14:textId="77777777" w:rsidR="001F341B" w:rsidRPr="003A44AE" w:rsidRDefault="001F341B" w:rsidP="001F341B">
      <w:pPr>
        <w:spacing w:after="20"/>
        <w:rPr>
          <w:b/>
          <w:u w:val="single"/>
        </w:rPr>
      </w:pPr>
      <w:r w:rsidRPr="003A44AE">
        <w:rPr>
          <w:b/>
          <w:u w:val="single"/>
        </w:rPr>
        <w:t xml:space="preserve">5/ Rappels administratifs </w:t>
      </w:r>
    </w:p>
    <w:p w14:paraId="3B605A79" w14:textId="77777777" w:rsidR="001F341B" w:rsidRPr="003A44AE" w:rsidRDefault="001F341B" w:rsidP="001F341B">
      <w:pPr>
        <w:spacing w:after="20"/>
      </w:pPr>
      <w:r w:rsidRPr="003A44AE">
        <w:t xml:space="preserve">Il est demandé aux enseignants de renvoyer l’inscription pour débloquer les codes pour les affiliations des élèves. Il faut impérativement licencier les élèves avant la première rencontre, (attention la course contrat est en novembre) sinon les élèves ne seront pas assurés. </w:t>
      </w:r>
    </w:p>
    <w:p w14:paraId="7A7BB30A" w14:textId="77777777" w:rsidR="001F341B" w:rsidRPr="003A44AE" w:rsidRDefault="001F341B" w:rsidP="001F341B">
      <w:pPr>
        <w:spacing w:after="20"/>
      </w:pPr>
      <w:r w:rsidRPr="003A44AE">
        <w:t xml:space="preserve">L’USEP enverra une facture ne pas payer avant réception de celle-ci. </w:t>
      </w:r>
    </w:p>
    <w:p w14:paraId="1EB49265" w14:textId="193A741D" w:rsidR="001F341B" w:rsidRPr="003A44AE" w:rsidRDefault="00C8122E" w:rsidP="001F341B">
      <w:pPr>
        <w:spacing w:after="20"/>
        <w:rPr>
          <w:b/>
          <w:bCs/>
        </w:rPr>
      </w:pPr>
      <w:r>
        <w:rPr>
          <w:b/>
          <w:bCs/>
        </w:rPr>
        <w:t>La licence sera à 8</w:t>
      </w:r>
      <w:r w:rsidR="001F341B" w:rsidRPr="003A44AE">
        <w:rPr>
          <w:b/>
          <w:bCs/>
        </w:rPr>
        <w:t>,5 euros par enfant.</w:t>
      </w:r>
    </w:p>
    <w:p w14:paraId="1060EEDB" w14:textId="1203501B" w:rsidR="001F341B" w:rsidRPr="003A44AE" w:rsidRDefault="004F01F3" w:rsidP="001F341B">
      <w:pPr>
        <w:spacing w:after="20"/>
        <w:rPr>
          <w:b/>
          <w:bCs/>
        </w:rPr>
      </w:pPr>
      <w:r>
        <w:rPr>
          <w:b/>
          <w:bCs/>
        </w:rPr>
        <w:t xml:space="preserve"> La licence sera à 19</w:t>
      </w:r>
      <w:r w:rsidR="001F341B" w:rsidRPr="003A44AE">
        <w:rPr>
          <w:b/>
          <w:bCs/>
        </w:rPr>
        <w:t xml:space="preserve"> euros par adulte.</w:t>
      </w:r>
    </w:p>
    <w:p w14:paraId="71B809F1" w14:textId="192E1CC5" w:rsidR="001F341B" w:rsidRPr="003A44AE" w:rsidRDefault="001F341B" w:rsidP="001F341B">
      <w:pPr>
        <w:spacing w:after="20"/>
      </w:pPr>
      <w:r w:rsidRPr="003A44AE">
        <w:t xml:space="preserve">Les ATSEM, EVS, parents passent comme adultes accompagnateurs.  </w:t>
      </w:r>
    </w:p>
    <w:p w14:paraId="48909CB7" w14:textId="77777777" w:rsidR="00147613" w:rsidRDefault="001F341B" w:rsidP="00147613">
      <w:pPr>
        <w:spacing w:after="20"/>
      </w:pPr>
      <w:r w:rsidRPr="003A44AE">
        <w:t xml:space="preserve">Pour le PES ou pour les mi-temps voir qui licencier en fonction des dates de rencontres. </w:t>
      </w:r>
    </w:p>
    <w:p w14:paraId="30C30859" w14:textId="77777777" w:rsidR="00147613" w:rsidRDefault="00147613" w:rsidP="00147613">
      <w:pPr>
        <w:spacing w:after="20"/>
      </w:pPr>
      <w:r>
        <w:rPr>
          <w:rFonts w:ascii="Calibri" w:eastAsia="Calibri" w:hAnsi="Calibri" w:cs="Calibri"/>
          <w:b/>
          <w:color w:val="000000"/>
          <w:u w:val="single"/>
        </w:rPr>
        <w:t>Le rôle de l’enseignant :</w:t>
      </w:r>
      <w:r>
        <w:rPr>
          <w:rFonts w:ascii="Calibri" w:eastAsia="Calibri" w:hAnsi="Calibri" w:cs="Calibri"/>
          <w:b/>
          <w:color w:val="000000"/>
        </w:rPr>
        <w:t xml:space="preserve"> </w:t>
      </w:r>
    </w:p>
    <w:p w14:paraId="2579D863" w14:textId="1B15DCC4" w:rsidR="00147613" w:rsidRPr="00147613" w:rsidRDefault="00147613" w:rsidP="00147613">
      <w:pPr>
        <w:spacing w:after="20"/>
      </w:pPr>
      <w:r>
        <w:rPr>
          <w:rFonts w:ascii="Calibri" w:eastAsia="Calibri" w:hAnsi="Calibri" w:cs="Calibri"/>
          <w:color w:val="000000"/>
        </w:rPr>
        <w:t xml:space="preserve">Lorsque l’enseignant adhère avec sa classe à l’USEP il s’engage à : </w:t>
      </w:r>
    </w:p>
    <w:p w14:paraId="1E32E5F0" w14:textId="77777777" w:rsidR="00537AB6" w:rsidRDefault="00147613" w:rsidP="00147613">
      <w:pPr>
        <w:widowControl w:val="0"/>
        <w:pBdr>
          <w:top w:val="nil"/>
          <w:left w:val="nil"/>
          <w:bottom w:val="nil"/>
          <w:right w:val="nil"/>
          <w:between w:val="nil"/>
        </w:pBdr>
        <w:spacing w:before="253" w:line="278" w:lineRule="auto"/>
        <w:ind w:right="2000"/>
        <w:rPr>
          <w:rFonts w:ascii="Calibri" w:eastAsia="Calibri" w:hAnsi="Calibri" w:cs="Calibri"/>
          <w:color w:val="000000"/>
        </w:rPr>
      </w:pPr>
      <w:r>
        <w:rPr>
          <w:rFonts w:ascii="Calibri" w:eastAsia="Calibri" w:hAnsi="Calibri" w:cs="Calibri"/>
          <w:color w:val="000000"/>
        </w:rPr>
        <w:t>- Préparer sa classe à la rencontre USEP (EPS + Parcours citoyen, santé, artistique)</w:t>
      </w:r>
    </w:p>
    <w:p w14:paraId="4E6F112D" w14:textId="620CC01C" w:rsidR="00147613" w:rsidRDefault="00147613" w:rsidP="00147613">
      <w:pPr>
        <w:widowControl w:val="0"/>
        <w:pBdr>
          <w:top w:val="nil"/>
          <w:left w:val="nil"/>
          <w:bottom w:val="nil"/>
          <w:right w:val="nil"/>
          <w:between w:val="nil"/>
        </w:pBdr>
        <w:spacing w:before="253" w:line="278" w:lineRule="auto"/>
        <w:ind w:right="2000"/>
        <w:rPr>
          <w:rFonts w:ascii="Calibri" w:eastAsia="Calibri" w:hAnsi="Calibri" w:cs="Calibri"/>
          <w:color w:val="000000"/>
        </w:rPr>
      </w:pPr>
      <w:r>
        <w:rPr>
          <w:rFonts w:ascii="Calibri" w:eastAsia="Calibri" w:hAnsi="Calibri" w:cs="Calibri"/>
          <w:color w:val="000000"/>
        </w:rPr>
        <w:t xml:space="preserve"> - Etre acteur et auteur de la rencontre </w:t>
      </w:r>
    </w:p>
    <w:p w14:paraId="15F2C291" w14:textId="77777777" w:rsidR="00147613" w:rsidRDefault="00147613" w:rsidP="00147613">
      <w:pPr>
        <w:widowControl w:val="0"/>
        <w:pBdr>
          <w:top w:val="nil"/>
          <w:left w:val="nil"/>
          <w:bottom w:val="nil"/>
          <w:right w:val="nil"/>
          <w:between w:val="nil"/>
        </w:pBdr>
        <w:spacing w:before="16" w:line="240" w:lineRule="auto"/>
        <w:rPr>
          <w:rFonts w:ascii="Calibri" w:eastAsia="Calibri" w:hAnsi="Calibri" w:cs="Calibri"/>
          <w:color w:val="000000"/>
        </w:rPr>
      </w:pPr>
      <w:r>
        <w:rPr>
          <w:rFonts w:ascii="Calibri" w:eastAsia="Calibri" w:hAnsi="Calibri" w:cs="Calibri"/>
          <w:color w:val="000000"/>
        </w:rPr>
        <w:t xml:space="preserve">- Promouvoir les valeurs de l'USEP le jour de la rencontre, mais pas que… </w:t>
      </w:r>
    </w:p>
    <w:p w14:paraId="1D1EF8A3" w14:textId="333F0182" w:rsidR="00147613" w:rsidRDefault="00147613" w:rsidP="00147613">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 Participer aux réunions de préparation des rencontres </w:t>
      </w:r>
    </w:p>
    <w:p w14:paraId="20740DDD" w14:textId="77777777" w:rsidR="00963D6A" w:rsidRDefault="00963D6A" w:rsidP="001F341B">
      <w:pPr>
        <w:spacing w:after="20"/>
      </w:pPr>
    </w:p>
    <w:p w14:paraId="2FA46300" w14:textId="78E5BC41" w:rsidR="001F341B" w:rsidRPr="003A44AE" w:rsidRDefault="001F341B" w:rsidP="001F341B">
      <w:pPr>
        <w:spacing w:after="20"/>
        <w:rPr>
          <w:b/>
          <w:u w:val="single"/>
        </w:rPr>
      </w:pPr>
      <w:r w:rsidRPr="003A44AE">
        <w:rPr>
          <w:b/>
          <w:u w:val="single"/>
        </w:rPr>
        <w:t>6/ Prévisionnel des classes licenciées sur le secteur</w:t>
      </w:r>
      <w:r w:rsidR="00963D6A">
        <w:rPr>
          <w:b/>
          <w:u w:val="single"/>
        </w:rPr>
        <w:t xml:space="preserve"> </w:t>
      </w:r>
      <w:r w:rsidR="00963D6A" w:rsidRPr="004F01F3">
        <w:rPr>
          <w:b/>
          <w:u w:val="single"/>
        </w:rPr>
        <w:t>2023-2024 :</w:t>
      </w:r>
      <w:r w:rsidRPr="004F01F3">
        <w:rPr>
          <w:b/>
          <w:u w:val="single"/>
        </w:rPr>
        <w:t xml:space="preserve"> </w:t>
      </w:r>
      <w:r w:rsidR="00963D6A" w:rsidRPr="004F01F3">
        <w:rPr>
          <w:b/>
          <w:u w:val="single"/>
        </w:rPr>
        <w:t>101 classes</w:t>
      </w:r>
    </w:p>
    <w:p w14:paraId="29FB48C9" w14:textId="5CBD1066" w:rsidR="00C8122E" w:rsidRDefault="00C8122E" w:rsidP="00C8122E">
      <w:pPr>
        <w:spacing w:after="20"/>
        <w:rPr>
          <w:u w:val="single"/>
        </w:rPr>
      </w:pPr>
      <w:r>
        <w:rPr>
          <w:u w:val="single"/>
        </w:rPr>
        <w:t>Gabriel Péri :</w:t>
      </w:r>
      <w:r w:rsidR="00537AB6">
        <w:rPr>
          <w:u w:val="single"/>
        </w:rPr>
        <w:t xml:space="preserve"> </w:t>
      </w:r>
      <w:r w:rsidR="00537AB6" w:rsidRPr="004F01F3">
        <w:t>6</w:t>
      </w:r>
    </w:p>
    <w:p w14:paraId="282403CA" w14:textId="18285E26" w:rsidR="00C8122E" w:rsidRDefault="00C8122E" w:rsidP="00C8122E">
      <w:pPr>
        <w:spacing w:after="20"/>
        <w:rPr>
          <w:u w:val="single"/>
        </w:rPr>
      </w:pPr>
      <w:r>
        <w:rPr>
          <w:u w:val="single"/>
        </w:rPr>
        <w:t>Paul Langevin :</w:t>
      </w:r>
      <w:r w:rsidR="00011934">
        <w:rPr>
          <w:u w:val="single"/>
        </w:rPr>
        <w:t xml:space="preserve"> </w:t>
      </w:r>
      <w:r w:rsidR="00011934" w:rsidRPr="004F01F3">
        <w:t>6</w:t>
      </w:r>
    </w:p>
    <w:p w14:paraId="08B21BC7" w14:textId="05CBD023" w:rsidR="00C8122E" w:rsidRDefault="00C8122E" w:rsidP="00C8122E">
      <w:pPr>
        <w:spacing w:after="20"/>
        <w:rPr>
          <w:u w:val="single"/>
        </w:rPr>
      </w:pPr>
      <w:r>
        <w:rPr>
          <w:u w:val="single"/>
        </w:rPr>
        <w:t>Jacques Duclos :</w:t>
      </w:r>
      <w:r w:rsidR="00011934">
        <w:t xml:space="preserve"> 5</w:t>
      </w:r>
    </w:p>
    <w:p w14:paraId="33E04808" w14:textId="539B8884" w:rsidR="00C8122E" w:rsidRPr="004F01F3" w:rsidRDefault="00C8122E" w:rsidP="00C8122E">
      <w:pPr>
        <w:spacing w:after="20"/>
      </w:pPr>
      <w:r>
        <w:rPr>
          <w:u w:val="single"/>
        </w:rPr>
        <w:t>Picard Liauthaud :</w:t>
      </w:r>
      <w:r w:rsidR="00011934">
        <w:rPr>
          <w:u w:val="single"/>
        </w:rPr>
        <w:t xml:space="preserve"> </w:t>
      </w:r>
      <w:r w:rsidR="00011934" w:rsidRPr="004F01F3">
        <w:t>10</w:t>
      </w:r>
    </w:p>
    <w:p w14:paraId="3E383139" w14:textId="7D0943C1" w:rsidR="00C8122E" w:rsidRDefault="00C8122E" w:rsidP="00C8122E">
      <w:pPr>
        <w:spacing w:after="20"/>
        <w:rPr>
          <w:u w:val="single"/>
        </w:rPr>
      </w:pPr>
      <w:r>
        <w:rPr>
          <w:u w:val="single"/>
        </w:rPr>
        <w:t>Presqu’île :</w:t>
      </w:r>
      <w:r w:rsidR="00011934">
        <w:rPr>
          <w:u w:val="single"/>
        </w:rPr>
        <w:t xml:space="preserve"> </w:t>
      </w:r>
      <w:r w:rsidR="00011934" w:rsidRPr="004F01F3">
        <w:t>2</w:t>
      </w:r>
    </w:p>
    <w:p w14:paraId="0CC53B24" w14:textId="4EE1AD9E" w:rsidR="00C8122E" w:rsidRDefault="00C8122E" w:rsidP="00C8122E">
      <w:pPr>
        <w:spacing w:after="20"/>
        <w:rPr>
          <w:u w:val="single"/>
        </w:rPr>
      </w:pPr>
      <w:r>
        <w:rPr>
          <w:u w:val="single"/>
        </w:rPr>
        <w:t>Henri Wallon :</w:t>
      </w:r>
      <w:r w:rsidR="00011934">
        <w:rPr>
          <w:u w:val="single"/>
        </w:rPr>
        <w:t xml:space="preserve"> </w:t>
      </w:r>
      <w:r w:rsidR="00011934" w:rsidRPr="004F01F3">
        <w:t>3 GS à 14 +2 MS</w:t>
      </w:r>
    </w:p>
    <w:p w14:paraId="057A88FB" w14:textId="31D07DB8" w:rsidR="00C8122E" w:rsidRDefault="00C8122E" w:rsidP="00C8122E">
      <w:pPr>
        <w:spacing w:after="20"/>
        <w:rPr>
          <w:u w:val="single"/>
        </w:rPr>
      </w:pPr>
      <w:r>
        <w:rPr>
          <w:u w:val="single"/>
        </w:rPr>
        <w:t>Tissot :</w:t>
      </w:r>
      <w:r w:rsidR="00011934">
        <w:rPr>
          <w:u w:val="single"/>
        </w:rPr>
        <w:t xml:space="preserve"> </w:t>
      </w:r>
      <w:r w:rsidR="00011934" w:rsidRPr="004F01F3">
        <w:t xml:space="preserve">2 </w:t>
      </w:r>
    </w:p>
    <w:p w14:paraId="48E5C1CD" w14:textId="1DD42617" w:rsidR="00C8122E" w:rsidRDefault="00C8122E" w:rsidP="00C8122E">
      <w:pPr>
        <w:spacing w:after="20"/>
        <w:rPr>
          <w:u w:val="single"/>
        </w:rPr>
      </w:pPr>
      <w:r>
        <w:rPr>
          <w:u w:val="single"/>
        </w:rPr>
        <w:t>Curie </w:t>
      </w:r>
      <w:r w:rsidR="00011934">
        <w:rPr>
          <w:u w:val="single"/>
        </w:rPr>
        <w:t>Grigny</w:t>
      </w:r>
      <w:r>
        <w:rPr>
          <w:u w:val="single"/>
        </w:rPr>
        <w:t>:</w:t>
      </w:r>
      <w:r w:rsidR="00011934">
        <w:rPr>
          <w:u w:val="single"/>
        </w:rPr>
        <w:t xml:space="preserve"> </w:t>
      </w:r>
      <w:r w:rsidR="00011934" w:rsidRPr="004F01F3">
        <w:t>8</w:t>
      </w:r>
    </w:p>
    <w:p w14:paraId="762C8E86" w14:textId="0B3B52FA" w:rsidR="001E25BC" w:rsidRDefault="001E25BC" w:rsidP="00C8122E">
      <w:pPr>
        <w:spacing w:after="20"/>
        <w:rPr>
          <w:u w:val="single"/>
        </w:rPr>
      </w:pPr>
      <w:r>
        <w:rPr>
          <w:u w:val="single"/>
        </w:rPr>
        <w:t>Joliot Givors</w:t>
      </w:r>
      <w:r w:rsidR="00011934">
        <w:rPr>
          <w:u w:val="single"/>
        </w:rPr>
        <w:t xml:space="preserve"> : </w:t>
      </w:r>
      <w:r w:rsidR="00011934" w:rsidRPr="004F01F3">
        <w:t>2 cycle 3</w:t>
      </w:r>
    </w:p>
    <w:p w14:paraId="22159F06" w14:textId="2F6F084A" w:rsidR="001E25BC" w:rsidRDefault="001E25BC" w:rsidP="00C8122E">
      <w:pPr>
        <w:spacing w:after="20"/>
        <w:rPr>
          <w:u w:val="single"/>
        </w:rPr>
      </w:pPr>
      <w:r>
        <w:rPr>
          <w:u w:val="single"/>
        </w:rPr>
        <w:t>J</w:t>
      </w:r>
      <w:r w:rsidR="00011934">
        <w:rPr>
          <w:u w:val="single"/>
        </w:rPr>
        <w:t>ean J</w:t>
      </w:r>
      <w:r>
        <w:rPr>
          <w:u w:val="single"/>
        </w:rPr>
        <w:t>aurès :</w:t>
      </w:r>
      <w:r w:rsidR="00011934">
        <w:rPr>
          <w:u w:val="single"/>
        </w:rPr>
        <w:t xml:space="preserve"> </w:t>
      </w:r>
      <w:r w:rsidR="00011934" w:rsidRPr="004F01F3">
        <w:t>11</w:t>
      </w:r>
    </w:p>
    <w:p w14:paraId="3148AD4A" w14:textId="0E680999" w:rsidR="00C8122E" w:rsidRPr="009762A4" w:rsidRDefault="00C8122E" w:rsidP="00C8122E">
      <w:pPr>
        <w:spacing w:after="20"/>
      </w:pPr>
      <w:r>
        <w:rPr>
          <w:u w:val="single"/>
        </w:rPr>
        <w:t>Taluyers :</w:t>
      </w:r>
      <w:r w:rsidR="009762A4">
        <w:rPr>
          <w:u w:val="single"/>
        </w:rPr>
        <w:t xml:space="preserve"> </w:t>
      </w:r>
      <w:r w:rsidR="009762A4" w:rsidRPr="009762A4">
        <w:t xml:space="preserve">5 </w:t>
      </w:r>
      <w:r w:rsidR="009762A4" w:rsidRPr="00C0547B">
        <w:t>classes (2</w:t>
      </w:r>
      <w:r w:rsidR="009762A4" w:rsidRPr="009762A4">
        <w:t xml:space="preserve"> classes cycle</w:t>
      </w:r>
      <w:r w:rsidR="009762A4">
        <w:t xml:space="preserve"> </w:t>
      </w:r>
      <w:r w:rsidR="009762A4" w:rsidRPr="009762A4">
        <w:t>2+ 3 classes cycle 3</w:t>
      </w:r>
      <w:r w:rsidR="009762A4">
        <w:t>)</w:t>
      </w:r>
    </w:p>
    <w:p w14:paraId="4C2CC53A" w14:textId="65629B92" w:rsidR="00C8122E" w:rsidRDefault="00C8122E" w:rsidP="00C8122E">
      <w:pPr>
        <w:spacing w:after="20"/>
        <w:rPr>
          <w:u w:val="single"/>
        </w:rPr>
      </w:pPr>
      <w:r>
        <w:rPr>
          <w:u w:val="single"/>
        </w:rPr>
        <w:t>Chaussan :</w:t>
      </w:r>
      <w:r w:rsidR="00011934">
        <w:rPr>
          <w:u w:val="single"/>
        </w:rPr>
        <w:t xml:space="preserve"> </w:t>
      </w:r>
      <w:r w:rsidR="00011934" w:rsidRPr="004F01F3">
        <w:t xml:space="preserve">4 </w:t>
      </w:r>
    </w:p>
    <w:p w14:paraId="15E6E3F2" w14:textId="12618123" w:rsidR="00ED50BA" w:rsidRDefault="00ED50BA" w:rsidP="00C8122E">
      <w:pPr>
        <w:spacing w:after="20"/>
        <w:rPr>
          <w:u w:val="single"/>
        </w:rPr>
      </w:pPr>
      <w:r w:rsidRPr="004F01F3">
        <w:rPr>
          <w:u w:val="single"/>
        </w:rPr>
        <w:t>Chassagny</w:t>
      </w:r>
      <w:r>
        <w:t> :</w:t>
      </w:r>
      <w:r w:rsidR="00011934">
        <w:t xml:space="preserve"> 6 (1 classe MS GS)</w:t>
      </w:r>
    </w:p>
    <w:p w14:paraId="6C9717A3" w14:textId="202619FC" w:rsidR="00C8122E" w:rsidRDefault="00C8122E" w:rsidP="00C8122E">
      <w:pPr>
        <w:spacing w:after="20"/>
        <w:rPr>
          <w:u w:val="single"/>
        </w:rPr>
      </w:pPr>
      <w:r>
        <w:rPr>
          <w:u w:val="single"/>
        </w:rPr>
        <w:t>Rontalon :</w:t>
      </w:r>
      <w:r w:rsidR="00537AB6">
        <w:rPr>
          <w:u w:val="single"/>
        </w:rPr>
        <w:t xml:space="preserve"> </w:t>
      </w:r>
      <w:r w:rsidR="00537AB6" w:rsidRPr="004F01F3">
        <w:t>1</w:t>
      </w:r>
    </w:p>
    <w:p w14:paraId="7B72B2AF" w14:textId="436A66D2" w:rsidR="00C8122E" w:rsidRPr="004F01F3" w:rsidRDefault="00C8122E" w:rsidP="00C8122E">
      <w:pPr>
        <w:spacing w:after="20"/>
      </w:pPr>
      <w:r>
        <w:rPr>
          <w:u w:val="single"/>
        </w:rPr>
        <w:t>Saint Laurent d’Agny :</w:t>
      </w:r>
      <w:r w:rsidR="00011934">
        <w:rPr>
          <w:u w:val="single"/>
        </w:rPr>
        <w:t xml:space="preserve"> </w:t>
      </w:r>
      <w:r w:rsidR="00011934" w:rsidRPr="004F01F3">
        <w:t>6</w:t>
      </w:r>
    </w:p>
    <w:p w14:paraId="7A3DE81F" w14:textId="20682E2E" w:rsidR="00C8122E" w:rsidRPr="004F01F3" w:rsidRDefault="00C8122E" w:rsidP="00C8122E">
      <w:pPr>
        <w:spacing w:after="20"/>
      </w:pPr>
      <w:r>
        <w:rPr>
          <w:u w:val="single"/>
        </w:rPr>
        <w:t>Brignais</w:t>
      </w:r>
      <w:r w:rsidR="001A1D61">
        <w:rPr>
          <w:u w:val="single"/>
        </w:rPr>
        <w:t xml:space="preserve"> (Jacques Cartier)</w:t>
      </w:r>
      <w:r>
        <w:rPr>
          <w:u w:val="single"/>
        </w:rPr>
        <w:t> </w:t>
      </w:r>
      <w:r w:rsidRPr="004F01F3">
        <w:t>:</w:t>
      </w:r>
      <w:r w:rsidR="001A1D61" w:rsidRPr="004F01F3">
        <w:t xml:space="preserve"> </w:t>
      </w:r>
      <w:r w:rsidR="004F01F3" w:rsidRPr="004F01F3">
        <w:t>7</w:t>
      </w:r>
      <w:r w:rsidR="004F01F3">
        <w:t xml:space="preserve"> </w:t>
      </w:r>
    </w:p>
    <w:p w14:paraId="52062CB9" w14:textId="3484B8A9" w:rsidR="00C8122E" w:rsidRDefault="00C8122E" w:rsidP="00C8122E">
      <w:pPr>
        <w:spacing w:after="20"/>
        <w:rPr>
          <w:u w:val="single"/>
        </w:rPr>
      </w:pPr>
      <w:r>
        <w:rPr>
          <w:u w:val="single"/>
        </w:rPr>
        <w:t>Millery :</w:t>
      </w:r>
      <w:r w:rsidR="00537AB6">
        <w:rPr>
          <w:u w:val="single"/>
        </w:rPr>
        <w:t xml:space="preserve"> </w:t>
      </w:r>
      <w:r w:rsidR="00537AB6" w:rsidRPr="009762A4">
        <w:t>8</w:t>
      </w:r>
      <w:r w:rsidR="004F01F3">
        <w:t xml:space="preserve"> </w:t>
      </w:r>
    </w:p>
    <w:p w14:paraId="51EE9C02" w14:textId="5A2D0C41" w:rsidR="00C8122E" w:rsidRDefault="00C8122E" w:rsidP="00C8122E">
      <w:pPr>
        <w:spacing w:after="20"/>
        <w:rPr>
          <w:u w:val="single"/>
        </w:rPr>
      </w:pPr>
      <w:r>
        <w:rPr>
          <w:u w:val="single"/>
        </w:rPr>
        <w:t>Loire/Rhône </w:t>
      </w:r>
      <w:r w:rsidRPr="004F01F3">
        <w:t>:</w:t>
      </w:r>
      <w:r w:rsidR="004F01F3" w:rsidRPr="004F01F3">
        <w:t xml:space="preserve"> 7</w:t>
      </w:r>
      <w:r w:rsidR="004F01F3">
        <w:rPr>
          <w:u w:val="single"/>
        </w:rPr>
        <w:t xml:space="preserve"> </w:t>
      </w:r>
    </w:p>
    <w:p w14:paraId="0C142C29" w14:textId="77777777" w:rsidR="001F341B" w:rsidRPr="003A44AE" w:rsidRDefault="001F341B" w:rsidP="001F341B">
      <w:pPr>
        <w:spacing w:after="20"/>
      </w:pPr>
    </w:p>
    <w:p w14:paraId="297EB32F" w14:textId="42A684B3" w:rsidR="001F341B" w:rsidRPr="003A44AE" w:rsidRDefault="001F341B" w:rsidP="001F341B">
      <w:pPr>
        <w:spacing w:after="20"/>
      </w:pPr>
      <w:r w:rsidRPr="007259CD">
        <w:rPr>
          <w:u w:val="single"/>
        </w:rPr>
        <w:t>Transport</w:t>
      </w:r>
      <w:r w:rsidR="007259CD" w:rsidRPr="007259CD">
        <w:rPr>
          <w:u w:val="single"/>
        </w:rPr>
        <w:t>s</w:t>
      </w:r>
      <w:r w:rsidRPr="003A44AE">
        <w:t xml:space="preserve"> : </w:t>
      </w:r>
      <w:r w:rsidR="00C8122E">
        <w:t xml:space="preserve">Essayer au maximum de se déplacer à pied et en TCL (car tickets gratuits sur le temps scolaire). Pour les transports en car, il faut faire une demande à Cécile Jeanjean </w:t>
      </w:r>
      <w:r w:rsidR="00963D6A">
        <w:t>(pour Givors, Grigny et Lore sur Rhône)</w:t>
      </w:r>
      <w:r w:rsidR="00C8122E">
        <w:t xml:space="preserve"> Avec </w:t>
      </w:r>
      <w:r w:rsidR="007259CD">
        <w:t>les horaires souhaités</w:t>
      </w:r>
      <w:r w:rsidR="00C8122E">
        <w:t xml:space="preserve"> et de vérifier la commande. Pensez à vous inscrire par deux aux activités afin de remplir le car.</w:t>
      </w:r>
    </w:p>
    <w:p w14:paraId="7CACD355" w14:textId="77777777" w:rsidR="001F341B" w:rsidRPr="003A44AE" w:rsidRDefault="001F341B" w:rsidP="001F341B">
      <w:pPr>
        <w:spacing w:after="20"/>
        <w:rPr>
          <w:b/>
          <w:u w:val="single"/>
        </w:rPr>
      </w:pPr>
    </w:p>
    <w:p w14:paraId="0D346C1A" w14:textId="77777777" w:rsidR="001F341B" w:rsidRPr="003A44AE" w:rsidRDefault="001F341B" w:rsidP="001F341B">
      <w:pPr>
        <w:spacing w:after="20"/>
        <w:rPr>
          <w:b/>
          <w:u w:val="single"/>
        </w:rPr>
      </w:pPr>
      <w:r w:rsidRPr="003A44AE">
        <w:rPr>
          <w:b/>
          <w:u w:val="single"/>
        </w:rPr>
        <w:t xml:space="preserve">7/ Activités  </w:t>
      </w:r>
    </w:p>
    <w:p w14:paraId="2F23DD9D" w14:textId="77777777" w:rsidR="001F341B" w:rsidRPr="003A44AE" w:rsidRDefault="001F341B" w:rsidP="001F341B">
      <w:pPr>
        <w:spacing w:after="20"/>
        <w:rPr>
          <w:b/>
          <w:u w:val="single"/>
        </w:rPr>
      </w:pPr>
      <w:r w:rsidRPr="003A44AE">
        <w:rPr>
          <w:b/>
          <w:u w:val="single"/>
        </w:rPr>
        <w:t>Intersecteurs </w:t>
      </w:r>
    </w:p>
    <w:p w14:paraId="0DF9A468" w14:textId="77777777" w:rsidR="001F341B" w:rsidRPr="003A44AE" w:rsidRDefault="001F341B" w:rsidP="001F341B">
      <w:pPr>
        <w:spacing w:after="20"/>
        <w:rPr>
          <w:bCs/>
        </w:rPr>
      </w:pPr>
      <w:r w:rsidRPr="003A44AE">
        <w:rPr>
          <w:bCs/>
        </w:rPr>
        <w:t>Cf tableau et nouveautés :</w:t>
      </w:r>
    </w:p>
    <w:p w14:paraId="3D24F17D" w14:textId="38939CAE" w:rsidR="001F341B" w:rsidRDefault="007259CD" w:rsidP="001F341B">
      <w:pPr>
        <w:spacing w:after="20"/>
        <w:rPr>
          <w:bCs/>
        </w:rPr>
      </w:pPr>
      <w:r>
        <w:rPr>
          <w:bCs/>
        </w:rPr>
        <w:t>Rencontres art du mouvement (danse et cirque</w:t>
      </w:r>
      <w:r w:rsidR="00AD1FA0">
        <w:rPr>
          <w:bCs/>
        </w:rPr>
        <w:t xml:space="preserve"> salle à Grigny</w:t>
      </w:r>
      <w:r>
        <w:rPr>
          <w:bCs/>
        </w:rPr>
        <w:t>)</w:t>
      </w:r>
    </w:p>
    <w:p w14:paraId="5FEF6883" w14:textId="7CB6F5D4" w:rsidR="007259CD" w:rsidRDefault="007259CD" w:rsidP="001F341B">
      <w:pPr>
        <w:spacing w:after="20"/>
        <w:rPr>
          <w:bCs/>
        </w:rPr>
      </w:pPr>
      <w:r>
        <w:rPr>
          <w:bCs/>
        </w:rPr>
        <w:t>Rencontre tennis cycle 2</w:t>
      </w:r>
      <w:r w:rsidR="0010257D">
        <w:rPr>
          <w:bCs/>
        </w:rPr>
        <w:t xml:space="preserve"> et cycle 3</w:t>
      </w:r>
    </w:p>
    <w:p w14:paraId="44570C3D" w14:textId="14C79120" w:rsidR="007259CD" w:rsidRPr="003A44AE" w:rsidRDefault="007259CD" w:rsidP="001F341B">
      <w:pPr>
        <w:spacing w:after="20"/>
        <w:rPr>
          <w:bCs/>
        </w:rPr>
      </w:pPr>
      <w:r w:rsidRPr="007259CD">
        <w:rPr>
          <w:bCs/>
        </w:rPr>
        <w:t>RENCONTRE INCLUSIVE IMPACT 2024 (sur candidature avant le 30/09)</w:t>
      </w:r>
    </w:p>
    <w:p w14:paraId="10425564" w14:textId="5BD28F27" w:rsidR="00147613" w:rsidRDefault="00147613" w:rsidP="00147613">
      <w:pPr>
        <w:widowControl w:val="0"/>
        <w:pBdr>
          <w:top w:val="nil"/>
          <w:left w:val="nil"/>
          <w:bottom w:val="nil"/>
          <w:right w:val="nil"/>
          <w:between w:val="nil"/>
        </w:pBdr>
        <w:spacing w:before="251" w:line="279" w:lineRule="auto"/>
        <w:ind w:right="883"/>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Pensez</w:t>
      </w:r>
      <w:r>
        <w:rPr>
          <w:rFonts w:ascii="Calibri" w:eastAsia="Calibri" w:hAnsi="Calibri" w:cs="Calibri"/>
          <w:color w:val="000000"/>
        </w:rPr>
        <w:t xml:space="preserve"> à bien renseigner </w:t>
      </w:r>
      <w:r>
        <w:rPr>
          <w:rFonts w:ascii="Calibri" w:eastAsia="Calibri" w:hAnsi="Calibri" w:cs="Calibri"/>
          <w:b/>
          <w:color w:val="000000"/>
          <w:u w:val="single"/>
        </w:rPr>
        <w:t>le mail</w:t>
      </w:r>
      <w:r>
        <w:rPr>
          <w:rFonts w:ascii="Calibri" w:eastAsia="Calibri" w:hAnsi="Calibri" w:cs="Calibri"/>
          <w:b/>
          <w:u w:val="single"/>
        </w:rPr>
        <w:t xml:space="preserve"> consulté régulièrement</w:t>
      </w:r>
      <w:r>
        <w:rPr>
          <w:rFonts w:ascii="Calibri" w:eastAsia="Calibri" w:hAnsi="Calibri" w:cs="Calibri"/>
          <w:color w:val="000000"/>
          <w:u w:val="single"/>
        </w:rPr>
        <w:t xml:space="preserve"> </w:t>
      </w:r>
      <w:r>
        <w:rPr>
          <w:rFonts w:ascii="Calibri" w:eastAsia="Calibri" w:hAnsi="Calibri" w:cs="Calibri"/>
          <w:u w:val="single"/>
        </w:rPr>
        <w:t>(attention boîte Ac@)</w:t>
      </w:r>
      <w:r>
        <w:rPr>
          <w:rFonts w:ascii="Calibri" w:eastAsia="Calibri" w:hAnsi="Calibri" w:cs="Calibri"/>
          <w:b/>
          <w:u w:val="single"/>
        </w:rPr>
        <w:t xml:space="preserve"> </w:t>
      </w:r>
      <w:r>
        <w:rPr>
          <w:rFonts w:ascii="Calibri" w:eastAsia="Calibri" w:hAnsi="Calibri" w:cs="Calibri"/>
          <w:b/>
          <w:color w:val="000000"/>
          <w:u w:val="single"/>
        </w:rPr>
        <w:t xml:space="preserve">et numéro de téléphone </w:t>
      </w:r>
      <w:r>
        <w:rPr>
          <w:rFonts w:ascii="Calibri" w:eastAsia="Calibri" w:hAnsi="Calibri" w:cs="Calibri"/>
          <w:b/>
          <w:u w:val="single"/>
        </w:rPr>
        <w:t xml:space="preserve">portable </w:t>
      </w:r>
      <w:r>
        <w:rPr>
          <w:rFonts w:ascii="Calibri" w:eastAsia="Calibri" w:hAnsi="Calibri" w:cs="Calibri"/>
          <w:b/>
          <w:color w:val="000000"/>
          <w:u w:val="single"/>
        </w:rPr>
        <w:t>valide</w:t>
      </w:r>
      <w:r>
        <w:rPr>
          <w:rFonts w:ascii="Calibri" w:eastAsia="Calibri" w:hAnsi="Calibri" w:cs="Calibri"/>
          <w:color w:val="000000"/>
        </w:rPr>
        <w:t xml:space="preserve">. Mais surtout pensez à remplir précisément les indisponibilités et nous avertir si changement au cours de l’année. </w:t>
      </w:r>
    </w:p>
    <w:p w14:paraId="0BAFD3D9" w14:textId="3501681C" w:rsidR="001F341B" w:rsidRPr="003A44AE" w:rsidRDefault="00147613" w:rsidP="00147613">
      <w:pPr>
        <w:widowControl w:val="0"/>
        <w:pBdr>
          <w:top w:val="nil"/>
          <w:left w:val="nil"/>
          <w:bottom w:val="nil"/>
          <w:right w:val="nil"/>
          <w:between w:val="nil"/>
        </w:pBdr>
        <w:spacing w:before="251" w:line="279" w:lineRule="auto"/>
        <w:ind w:right="883"/>
        <w:jc w:val="both"/>
        <w:rPr>
          <w:bCs/>
        </w:rPr>
      </w:pPr>
      <w:r>
        <w:rPr>
          <w:rFonts w:ascii="Calibri" w:eastAsia="Calibri" w:hAnsi="Calibri" w:cs="Calibri"/>
          <w:color w:val="000000"/>
        </w:rPr>
        <w:t>Tableaux à renvoyer avant le</w:t>
      </w:r>
      <w:r w:rsidR="004A54AF">
        <w:rPr>
          <w:rFonts w:ascii="Calibri" w:eastAsia="Calibri" w:hAnsi="Calibri" w:cs="Calibri"/>
          <w:color w:val="000000"/>
        </w:rPr>
        <w:t xml:space="preserve"> 23</w:t>
      </w:r>
      <w:r w:rsidR="00452424">
        <w:rPr>
          <w:rFonts w:ascii="Calibri" w:eastAsia="Calibri" w:hAnsi="Calibri" w:cs="Calibri"/>
          <w:color w:val="000000"/>
        </w:rPr>
        <w:t xml:space="preserve"> septembre 2023.</w:t>
      </w:r>
    </w:p>
    <w:p w14:paraId="1BC6130F" w14:textId="77777777" w:rsidR="001F341B" w:rsidRPr="003A44AE" w:rsidRDefault="001F341B" w:rsidP="001F341B">
      <w:pPr>
        <w:spacing w:after="20"/>
        <w:rPr>
          <w:u w:val="single"/>
        </w:rPr>
      </w:pPr>
      <w:r w:rsidRPr="003A44AE">
        <w:rPr>
          <w:u w:val="single"/>
        </w:rPr>
        <w:t xml:space="preserve">Course contrat : </w:t>
      </w:r>
    </w:p>
    <w:p w14:paraId="18D5F880" w14:textId="77777777" w:rsidR="001F341B" w:rsidRPr="003A44AE" w:rsidRDefault="001F341B" w:rsidP="001F341B">
      <w:pPr>
        <w:spacing w:after="20"/>
      </w:pPr>
      <w:r w:rsidRPr="003A44AE">
        <w:t>Dates prévisionnelles :</w:t>
      </w:r>
    </w:p>
    <w:p w14:paraId="63AAF601" w14:textId="0EE7E18C" w:rsidR="001F341B" w:rsidRPr="003A44AE" w:rsidRDefault="00713A6A" w:rsidP="001F341B">
      <w:pPr>
        <w:spacing w:after="20"/>
      </w:pPr>
      <w:r>
        <w:t xml:space="preserve"> Lundi 13 novembre et lundi 27</w:t>
      </w:r>
      <w:r w:rsidR="001F341B" w:rsidRPr="003A44AE">
        <w:t xml:space="preserve"> novembre à </w:t>
      </w:r>
      <w:r w:rsidR="007259CD">
        <w:t>Givors</w:t>
      </w:r>
    </w:p>
    <w:p w14:paraId="6E10D2BC" w14:textId="77777777" w:rsidR="001F341B" w:rsidRPr="003A44AE" w:rsidRDefault="001F341B" w:rsidP="001F341B">
      <w:pPr>
        <w:spacing w:after="20"/>
      </w:pPr>
    </w:p>
    <w:p w14:paraId="1671633F" w14:textId="77777777" w:rsidR="001F341B" w:rsidRDefault="001F341B" w:rsidP="001F341B">
      <w:pPr>
        <w:spacing w:after="20"/>
      </w:pPr>
      <w:r w:rsidRPr="003A44AE">
        <w:t>Nécessité de faire une réunion de préparation pour l’organisation</w:t>
      </w:r>
      <w:r>
        <w:t xml:space="preserve">. </w:t>
      </w:r>
      <w:r w:rsidRPr="003A44AE">
        <w:t>Date à définir avant les vacances de la Toussaint</w:t>
      </w:r>
    </w:p>
    <w:p w14:paraId="16F91F90" w14:textId="349CEACF" w:rsidR="001F341B" w:rsidRPr="00607C22" w:rsidRDefault="007259CD" w:rsidP="001F341B">
      <w:pPr>
        <w:spacing w:after="20"/>
      </w:pPr>
      <w:r>
        <w:rPr>
          <w:u w:val="single"/>
        </w:rPr>
        <w:t>Au fil du rhône</w:t>
      </w:r>
      <w:r w:rsidR="001F341B" w:rsidRPr="003A44AE">
        <w:rPr>
          <w:u w:val="single"/>
        </w:rPr>
        <w:t> (rencontre départementale)</w:t>
      </w:r>
    </w:p>
    <w:p w14:paraId="052EE6A2" w14:textId="0462946D" w:rsidR="00147613" w:rsidRDefault="001F341B" w:rsidP="001F341B">
      <w:pPr>
        <w:spacing w:after="20"/>
      </w:pPr>
      <w:r w:rsidRPr="003A44AE">
        <w:t xml:space="preserve">Date prévisionnelle : </w:t>
      </w:r>
      <w:r w:rsidR="007259CD">
        <w:t>début mai</w:t>
      </w:r>
    </w:p>
    <w:p w14:paraId="6D3B51A5" w14:textId="1B2643C6" w:rsidR="00147613" w:rsidRDefault="00147613" w:rsidP="001F341B">
      <w:pPr>
        <w:spacing w:after="20"/>
      </w:pPr>
      <w:r w:rsidRPr="00147613">
        <w:rPr>
          <w:u w:val="single"/>
        </w:rPr>
        <w:t>FORMATIONS USEP</w:t>
      </w:r>
      <w:r>
        <w:t> :</w:t>
      </w:r>
    </w:p>
    <w:p w14:paraId="5849F13E" w14:textId="77777777" w:rsidR="00147613" w:rsidRDefault="00147613" w:rsidP="00147613">
      <w:pPr>
        <w:widowControl w:val="0"/>
        <w:pBdr>
          <w:top w:val="nil"/>
          <w:left w:val="nil"/>
          <w:bottom w:val="nil"/>
          <w:right w:val="nil"/>
          <w:between w:val="nil"/>
        </w:pBdr>
        <w:spacing w:before="12" w:line="280" w:lineRule="auto"/>
        <w:ind w:right="882"/>
        <w:rPr>
          <w:rFonts w:ascii="Calibri" w:eastAsia="Calibri" w:hAnsi="Calibri" w:cs="Calibri"/>
          <w:color w:val="000000"/>
        </w:rPr>
      </w:pPr>
      <w:r>
        <w:rPr>
          <w:rFonts w:ascii="Calibri" w:eastAsia="Calibri" w:hAnsi="Calibri" w:cs="Calibri"/>
          <w:color w:val="000000"/>
        </w:rPr>
        <w:t>-</w:t>
      </w:r>
      <w:r>
        <w:rPr>
          <w:rFonts w:ascii="Calibri" w:eastAsia="Calibri" w:hAnsi="Calibri" w:cs="Calibri"/>
        </w:rPr>
        <w:t xml:space="preserve"> Formation Impact 2024 : mercredi 8 novembre (matin, lieu à confirmer).</w:t>
      </w:r>
    </w:p>
    <w:p w14:paraId="27B8CFC9" w14:textId="77777777" w:rsidR="00147613" w:rsidRDefault="00147613" w:rsidP="00147613">
      <w:pPr>
        <w:widowControl w:val="0"/>
        <w:pBdr>
          <w:top w:val="nil"/>
          <w:left w:val="nil"/>
          <w:bottom w:val="nil"/>
          <w:right w:val="nil"/>
          <w:between w:val="nil"/>
        </w:pBdr>
        <w:spacing w:before="12" w:line="280" w:lineRule="auto"/>
        <w:ind w:right="882"/>
        <w:rPr>
          <w:rFonts w:ascii="Calibri" w:eastAsia="Calibri" w:hAnsi="Calibri" w:cs="Calibri"/>
        </w:rPr>
      </w:pPr>
      <w:r>
        <w:rPr>
          <w:rFonts w:ascii="Calibri" w:eastAsia="Calibri" w:hAnsi="Calibri" w:cs="Calibri"/>
        </w:rPr>
        <w:t>- Formation golf : 22 novembre au Golf de Chassieu. Participation obligatoire pour s’inscrire à cette rencontre.</w:t>
      </w:r>
    </w:p>
    <w:p w14:paraId="780819F3" w14:textId="77777777" w:rsidR="00147613" w:rsidRDefault="00147613" w:rsidP="00147613">
      <w:pPr>
        <w:widowControl w:val="0"/>
        <w:pBdr>
          <w:top w:val="nil"/>
          <w:left w:val="nil"/>
          <w:bottom w:val="nil"/>
          <w:right w:val="nil"/>
          <w:between w:val="nil"/>
        </w:pBdr>
        <w:spacing w:before="14" w:line="278" w:lineRule="auto"/>
        <w:ind w:right="1512"/>
        <w:rPr>
          <w:rFonts w:ascii="Calibri" w:eastAsia="Calibri" w:hAnsi="Calibri" w:cs="Calibri"/>
        </w:rPr>
      </w:pPr>
      <w:r>
        <w:rPr>
          <w:rFonts w:ascii="Calibri" w:eastAsia="Calibri" w:hAnsi="Calibri" w:cs="Calibri"/>
          <w:color w:val="000000"/>
        </w:rPr>
        <w:t xml:space="preserve">- </w:t>
      </w:r>
      <w:r>
        <w:rPr>
          <w:rFonts w:ascii="Calibri" w:eastAsia="Calibri" w:hAnsi="Calibri" w:cs="Calibri"/>
        </w:rPr>
        <w:t>Formation “l’USEP au fil du Rhône”: 29 novembre à Caluire à 13h30.</w:t>
      </w:r>
    </w:p>
    <w:p w14:paraId="69D86780" w14:textId="77777777" w:rsidR="00147613" w:rsidRDefault="00147613" w:rsidP="00147613">
      <w:pPr>
        <w:widowControl w:val="0"/>
        <w:pBdr>
          <w:top w:val="nil"/>
          <w:left w:val="nil"/>
          <w:bottom w:val="nil"/>
          <w:right w:val="nil"/>
          <w:between w:val="nil"/>
        </w:pBdr>
        <w:spacing w:before="14" w:line="278" w:lineRule="auto"/>
        <w:ind w:right="1512"/>
        <w:rPr>
          <w:rFonts w:ascii="Calibri" w:eastAsia="Calibri" w:hAnsi="Calibri" w:cs="Calibri"/>
        </w:rPr>
      </w:pPr>
      <w:r>
        <w:rPr>
          <w:rFonts w:ascii="Calibri" w:eastAsia="Calibri" w:hAnsi="Calibri" w:cs="Calibri"/>
        </w:rPr>
        <w:t>- L’arbitrage en sport co au service de la rencontre : mercredi 17 janvier 2024.</w:t>
      </w:r>
    </w:p>
    <w:p w14:paraId="2E078CD1" w14:textId="77777777" w:rsidR="00147613" w:rsidRDefault="00147613" w:rsidP="00147613">
      <w:pPr>
        <w:widowControl w:val="0"/>
        <w:pBdr>
          <w:top w:val="nil"/>
          <w:left w:val="nil"/>
          <w:bottom w:val="nil"/>
          <w:right w:val="nil"/>
          <w:between w:val="nil"/>
        </w:pBdr>
        <w:spacing w:before="14" w:line="278" w:lineRule="auto"/>
        <w:ind w:right="1512"/>
        <w:rPr>
          <w:rFonts w:ascii="Calibri" w:eastAsia="Calibri" w:hAnsi="Calibri" w:cs="Calibri"/>
        </w:rPr>
      </w:pPr>
      <w:r>
        <w:rPr>
          <w:rFonts w:ascii="Calibri" w:eastAsia="Calibri" w:hAnsi="Calibri" w:cs="Calibri"/>
        </w:rPr>
        <w:t>- Pour toutes les rencontres d’envergure, il y aura soit une visioconférence de présentation de l’organisation et des contenus, soit une formation en présentiel (Ex: la gym).</w:t>
      </w:r>
    </w:p>
    <w:p w14:paraId="13899D2F" w14:textId="2B83B204" w:rsidR="001F341B" w:rsidRDefault="001F341B" w:rsidP="001F341B">
      <w:pPr>
        <w:spacing w:after="20"/>
        <w:rPr>
          <w:b/>
          <w:bCs/>
          <w:u w:val="single"/>
        </w:rPr>
      </w:pPr>
      <w:r>
        <w:rPr>
          <w:b/>
          <w:bCs/>
          <w:u w:val="single"/>
        </w:rPr>
        <w:t>8/</w:t>
      </w:r>
      <w:r w:rsidRPr="003A44AE">
        <w:rPr>
          <w:b/>
          <w:bCs/>
          <w:u w:val="single"/>
        </w:rPr>
        <w:t>Divers </w:t>
      </w:r>
    </w:p>
    <w:p w14:paraId="1CCFE69B" w14:textId="77777777" w:rsidR="00147613" w:rsidRDefault="00147613" w:rsidP="00147613">
      <w:pPr>
        <w:widowControl w:val="0"/>
        <w:pBdr>
          <w:top w:val="nil"/>
          <w:left w:val="nil"/>
          <w:bottom w:val="nil"/>
          <w:right w:val="nil"/>
          <w:between w:val="nil"/>
        </w:pBdr>
        <w:spacing w:before="216" w:line="240" w:lineRule="auto"/>
        <w:rPr>
          <w:rFonts w:ascii="Calibri" w:eastAsia="Calibri" w:hAnsi="Calibri" w:cs="Calibri"/>
          <w:b/>
          <w:color w:val="000000"/>
        </w:rPr>
      </w:pPr>
      <w:r>
        <w:rPr>
          <w:rFonts w:ascii="Calibri" w:eastAsia="Calibri" w:hAnsi="Calibri" w:cs="Calibri"/>
          <w:b/>
          <w:color w:val="000000"/>
          <w:u w:val="single"/>
        </w:rPr>
        <w:t>Prêt de matériel</w:t>
      </w:r>
      <w:r>
        <w:rPr>
          <w:rFonts w:ascii="Calibri" w:eastAsia="Calibri" w:hAnsi="Calibri" w:cs="Calibri"/>
          <w:b/>
          <w:color w:val="000000"/>
        </w:rPr>
        <w:t xml:space="preserve"> :  </w:t>
      </w:r>
    </w:p>
    <w:p w14:paraId="6ECE994E" w14:textId="77777777" w:rsidR="00147613" w:rsidRDefault="00147613" w:rsidP="00147613">
      <w:pPr>
        <w:widowControl w:val="0"/>
        <w:pBdr>
          <w:top w:val="nil"/>
          <w:left w:val="nil"/>
          <w:bottom w:val="nil"/>
          <w:right w:val="nil"/>
          <w:between w:val="nil"/>
        </w:pBdr>
        <w:spacing w:before="251" w:line="280" w:lineRule="auto"/>
        <w:ind w:right="881"/>
        <w:jc w:val="both"/>
        <w:rPr>
          <w:rFonts w:ascii="Calibri" w:eastAsia="Calibri" w:hAnsi="Calibri" w:cs="Calibri"/>
          <w:color w:val="000000"/>
        </w:rPr>
      </w:pPr>
      <w:r>
        <w:rPr>
          <w:rFonts w:ascii="Calibri" w:eastAsia="Calibri" w:hAnsi="Calibri" w:cs="Calibri"/>
        </w:rPr>
        <w:t>Du prêt de matériel pédagogique et sportif par l’</w:t>
      </w:r>
      <w:r>
        <w:rPr>
          <w:rFonts w:ascii="Calibri" w:eastAsia="Calibri" w:hAnsi="Calibri" w:cs="Calibri"/>
          <w:color w:val="000000"/>
        </w:rPr>
        <w:t xml:space="preserve">USEP 69 est possible. </w:t>
      </w:r>
      <w:r>
        <w:rPr>
          <w:rFonts w:ascii="Calibri" w:eastAsia="Calibri" w:hAnsi="Calibri" w:cs="Calibri"/>
        </w:rPr>
        <w:t xml:space="preserve">Faire </w:t>
      </w:r>
      <w:r>
        <w:rPr>
          <w:rFonts w:ascii="Calibri" w:eastAsia="Calibri" w:hAnsi="Calibri" w:cs="Calibri"/>
          <w:color w:val="000000"/>
        </w:rPr>
        <w:t xml:space="preserve">une demande au responsable de secteur ou par mail à Manon </w:t>
      </w:r>
      <w:r>
        <w:rPr>
          <w:rFonts w:ascii="Calibri" w:eastAsia="Calibri" w:hAnsi="Calibri" w:cs="Calibri"/>
          <w:color w:val="0563C1"/>
          <w:u w:val="single"/>
        </w:rPr>
        <w:t>mgandy@usep69.org</w:t>
      </w:r>
      <w:r>
        <w:rPr>
          <w:rFonts w:ascii="Calibri" w:eastAsia="Calibri" w:hAnsi="Calibri" w:cs="Calibri"/>
          <w:color w:val="0563C1"/>
        </w:rPr>
        <w:t xml:space="preserve"> </w:t>
      </w:r>
      <w:r>
        <w:rPr>
          <w:rFonts w:ascii="Calibri" w:eastAsia="Calibri" w:hAnsi="Calibri" w:cs="Calibri"/>
          <w:color w:val="000000"/>
        </w:rPr>
        <w:t xml:space="preserve">Le matériel sera à récupérer et à rendre au bureau de l’USEP (20 rue François Garcin) ou au Parc  Parilly à Vénissieux ou auprès du responsable de secteur. </w:t>
      </w:r>
    </w:p>
    <w:p w14:paraId="215FCA1A" w14:textId="77777777" w:rsidR="001F341B" w:rsidRPr="00147613" w:rsidRDefault="001F341B" w:rsidP="00147613">
      <w:pPr>
        <w:widowControl w:val="0"/>
        <w:pBdr>
          <w:top w:val="nil"/>
          <w:left w:val="nil"/>
          <w:bottom w:val="nil"/>
          <w:right w:val="nil"/>
          <w:between w:val="nil"/>
        </w:pBdr>
        <w:spacing w:before="216" w:line="240" w:lineRule="auto"/>
        <w:rPr>
          <w:rFonts w:ascii="Calibri" w:eastAsia="Calibri" w:hAnsi="Calibri" w:cs="Calibri"/>
          <w:b/>
          <w:color w:val="000000"/>
          <w:u w:val="single"/>
        </w:rPr>
      </w:pPr>
      <w:r w:rsidRPr="00147613">
        <w:rPr>
          <w:rFonts w:ascii="Calibri" w:eastAsia="Calibri" w:hAnsi="Calibri" w:cs="Calibri"/>
          <w:b/>
          <w:color w:val="000000"/>
          <w:u w:val="single"/>
        </w:rPr>
        <w:t xml:space="preserve">Partenariat décathlon </w:t>
      </w:r>
    </w:p>
    <w:p w14:paraId="72D8F97F" w14:textId="77777777" w:rsidR="001F341B" w:rsidRPr="003A44AE" w:rsidRDefault="001F341B" w:rsidP="001F341B">
      <w:pPr>
        <w:spacing w:after="20"/>
      </w:pPr>
      <w:r w:rsidRPr="003A44AE">
        <w:t>Il est toujours possible de faire des commandes par décathlon et de bénéficier de 10% de réduction.</w:t>
      </w:r>
    </w:p>
    <w:p w14:paraId="08E863DE" w14:textId="77777777" w:rsidR="001F341B" w:rsidRPr="003A44AE" w:rsidRDefault="001F341B" w:rsidP="001F341B">
      <w:pPr>
        <w:spacing w:after="20"/>
      </w:pPr>
      <w:r w:rsidRPr="003A44AE">
        <w:t xml:space="preserve">Il faut utiliser le bon de commande habituel et l’envoyer à </w:t>
      </w:r>
      <w:hyperlink r:id="rId6" w:tgtFrame="_blank" w:history="1">
        <w:r w:rsidRPr="003A44AE">
          <w:rPr>
            <w:rStyle w:val="Lienhypertexte"/>
            <w:rFonts w:ascii="Helvetica" w:hAnsi="Helvetica" w:cs="Helvetica"/>
            <w:color w:val="3C4043"/>
            <w:shd w:val="clear" w:color="auto" w:fill="FFFFFF"/>
          </w:rPr>
          <w:t>laetitia.mallet@decathlon.com</w:t>
        </w:r>
      </w:hyperlink>
    </w:p>
    <w:p w14:paraId="2E6D233A" w14:textId="77777777" w:rsidR="00147613" w:rsidRDefault="00147613" w:rsidP="00147613">
      <w:pPr>
        <w:widowControl w:val="0"/>
        <w:pBdr>
          <w:top w:val="nil"/>
          <w:left w:val="nil"/>
          <w:bottom w:val="nil"/>
          <w:right w:val="nil"/>
          <w:between w:val="nil"/>
        </w:pBdr>
        <w:spacing w:before="321" w:line="240" w:lineRule="auto"/>
        <w:rPr>
          <w:rFonts w:ascii="Calibri" w:eastAsia="Calibri" w:hAnsi="Calibri" w:cs="Calibri"/>
        </w:rPr>
      </w:pPr>
      <w:r>
        <w:rPr>
          <w:rFonts w:ascii="Calibri" w:eastAsia="Calibri" w:hAnsi="Calibri" w:cs="Calibri"/>
          <w:b/>
          <w:color w:val="000000"/>
          <w:u w:val="single"/>
        </w:rPr>
        <w:t xml:space="preserve">Génération 2024 </w:t>
      </w:r>
      <w:r>
        <w:rPr>
          <w:rFonts w:ascii="Calibri" w:eastAsia="Calibri" w:hAnsi="Calibri" w:cs="Calibri"/>
          <w:color w:val="000000"/>
        </w:rPr>
        <w:t xml:space="preserve">:  </w:t>
      </w:r>
    </w:p>
    <w:p w14:paraId="293F7BD0" w14:textId="77777777" w:rsidR="00963D6A" w:rsidRDefault="00147613" w:rsidP="00963D6A">
      <w:pPr>
        <w:widowControl w:val="0"/>
        <w:pBdr>
          <w:top w:val="nil"/>
          <w:left w:val="nil"/>
          <w:bottom w:val="nil"/>
          <w:right w:val="nil"/>
          <w:between w:val="nil"/>
        </w:pBdr>
        <w:spacing w:before="12" w:line="280" w:lineRule="auto"/>
        <w:ind w:right="884"/>
        <w:rPr>
          <w:rFonts w:ascii="Calibri" w:eastAsia="Calibri" w:hAnsi="Calibri" w:cs="Calibri"/>
          <w:color w:val="000000"/>
        </w:rPr>
      </w:pPr>
      <w:r>
        <w:rPr>
          <w:rFonts w:ascii="Calibri" w:eastAsia="Calibri" w:hAnsi="Calibri" w:cs="Calibri"/>
          <w:color w:val="000000"/>
        </w:rPr>
        <w:t>Labelliser son école permet de mettre en valeur le projet sportif et associatif de l’USEP et ouvre la possibilité de participer à la SOP ou encore la journée internationale de l’olympisme (</w:t>
      </w:r>
      <w:r>
        <w:rPr>
          <w:rFonts w:ascii="Calibri" w:eastAsia="Calibri" w:hAnsi="Calibri" w:cs="Calibri"/>
        </w:rPr>
        <w:t>Les enfants font leurs jeux</w:t>
      </w:r>
      <w:r>
        <w:rPr>
          <w:rFonts w:ascii="Calibri" w:eastAsia="Calibri" w:hAnsi="Calibri" w:cs="Calibri"/>
          <w:color w:val="000000"/>
        </w:rPr>
        <w:t xml:space="preserve">). </w:t>
      </w:r>
    </w:p>
    <w:p w14:paraId="6386D5BA" w14:textId="0C4E975A" w:rsidR="00821A79" w:rsidRPr="00963D6A" w:rsidRDefault="001F341B" w:rsidP="00963D6A">
      <w:pPr>
        <w:widowControl w:val="0"/>
        <w:pBdr>
          <w:top w:val="nil"/>
          <w:left w:val="nil"/>
          <w:bottom w:val="nil"/>
          <w:right w:val="nil"/>
          <w:between w:val="nil"/>
        </w:pBdr>
        <w:spacing w:before="12" w:line="280" w:lineRule="auto"/>
        <w:ind w:right="884"/>
        <w:rPr>
          <w:rFonts w:ascii="Calibri" w:eastAsia="Calibri" w:hAnsi="Calibri" w:cs="Calibri"/>
          <w:color w:val="000000"/>
          <w:highlight w:val="red"/>
        </w:rPr>
      </w:pPr>
      <w:r w:rsidRPr="003A44AE">
        <w:rPr>
          <w:b/>
        </w:rPr>
        <w:t>Fin de l’assemblée à 19 H 00.</w:t>
      </w:r>
      <w:r w:rsidR="00963D6A">
        <w:rPr>
          <w:rFonts w:ascii="Calibri" w:eastAsia="Calibri" w:hAnsi="Calibri" w:cs="Calibri"/>
          <w:color w:val="000000"/>
        </w:rPr>
        <w:t xml:space="preserve">  </w:t>
      </w:r>
      <w:r w:rsidRPr="003A44AE">
        <w:rPr>
          <w:b/>
        </w:rPr>
        <w:t>Mer</w:t>
      </w:r>
      <w:r w:rsidR="00963D6A">
        <w:rPr>
          <w:b/>
        </w:rPr>
        <w:t>c</w:t>
      </w:r>
      <w:r w:rsidRPr="003A44AE">
        <w:rPr>
          <w:b/>
        </w:rPr>
        <w:t>i à tous pour votre présence.</w:t>
      </w:r>
      <w:r w:rsidRPr="001261DF">
        <w:rPr>
          <w:b/>
          <w:sz w:val="24"/>
          <w:szCs w:val="24"/>
          <w:u w:val="single"/>
        </w:rPr>
        <w:t xml:space="preserve"> </w:t>
      </w:r>
    </w:p>
    <w:sectPr w:rsidR="00821A79" w:rsidRPr="00963D6A">
      <w:headerReference w:type="default" r:id="rId7"/>
      <w:footerReference w:type="default" r:id="rId8"/>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589B4" w14:textId="77777777" w:rsidR="00FA0627" w:rsidRDefault="00FA0627">
      <w:pPr>
        <w:spacing w:after="0" w:line="240" w:lineRule="auto"/>
      </w:pPr>
      <w:r>
        <w:separator/>
      </w:r>
    </w:p>
  </w:endnote>
  <w:endnote w:type="continuationSeparator" w:id="0">
    <w:p w14:paraId="488836FA" w14:textId="77777777" w:rsidR="00FA0627" w:rsidRDefault="00FA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corp">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7957" w14:textId="6A9EF4FE" w:rsidR="00821A79" w:rsidRDefault="00040533">
    <w:pPr>
      <w:tabs>
        <w:tab w:val="left" w:pos="5154"/>
      </w:tabs>
      <w:spacing w:after="0"/>
      <w:rPr>
        <w:rFonts w:ascii="Cooper Black" w:hAnsi="Cooper Black"/>
        <w:color w:val="ED7D31" w:themeColor="accent2"/>
        <w:sz w:val="18"/>
        <w:szCs w:val="18"/>
      </w:rPr>
    </w:pPr>
    <w:r>
      <w:rPr>
        <w:rFonts w:ascii="Cooper Black" w:hAnsi="Cooper Black"/>
        <w:color w:val="ED7D31" w:themeColor="accent2"/>
        <w:sz w:val="18"/>
        <w:szCs w:val="18"/>
      </w:rPr>
      <w:t>USEP Lônes et Côteaux</w:t>
    </w:r>
  </w:p>
  <w:p w14:paraId="03E490B2" w14:textId="2F21825F" w:rsidR="00821A79" w:rsidRDefault="00B365C1" w:rsidP="00040533">
    <w:pPr>
      <w:tabs>
        <w:tab w:val="left" w:pos="5154"/>
      </w:tabs>
      <w:spacing w:after="0"/>
      <w:rPr>
        <w:sz w:val="18"/>
        <w:szCs w:val="18"/>
      </w:rPr>
    </w:pPr>
    <w:r>
      <w:rPr>
        <w:sz w:val="18"/>
        <w:szCs w:val="18"/>
      </w:rPr>
      <w:t xml:space="preserve">ÉCOLE ÉLÉMENTAIRE </w:t>
    </w:r>
    <w:r w:rsidR="00040533">
      <w:rPr>
        <w:sz w:val="18"/>
        <w:szCs w:val="18"/>
      </w:rPr>
      <w:t>Gabriel Péri</w:t>
    </w:r>
  </w:p>
  <w:p w14:paraId="728FBE60" w14:textId="6BBBF37D" w:rsidR="00821A79" w:rsidRDefault="00B365C1">
    <w:pPr>
      <w:tabs>
        <w:tab w:val="left" w:pos="5154"/>
      </w:tabs>
      <w:spacing w:after="0"/>
      <w:rPr>
        <w:sz w:val="18"/>
        <w:szCs w:val="18"/>
      </w:rPr>
    </w:pPr>
    <w:r>
      <w:rPr>
        <w:noProof/>
        <w:lang w:eastAsia="fr-FR"/>
      </w:rPr>
      <w:drawing>
        <wp:anchor distT="0" distB="635" distL="114300" distR="116205" simplePos="0" relativeHeight="2" behindDoc="1" locked="0" layoutInCell="1" allowOverlap="1" wp14:anchorId="21797658" wp14:editId="4BBDD646">
          <wp:simplePos x="0" y="0"/>
          <wp:positionH relativeFrom="margin">
            <wp:posOffset>4594225</wp:posOffset>
          </wp:positionH>
          <wp:positionV relativeFrom="paragraph">
            <wp:posOffset>110490</wp:posOffset>
          </wp:positionV>
          <wp:extent cx="1674495" cy="6667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
                  <a:stretch>
                    <a:fillRect/>
                  </a:stretch>
                </pic:blipFill>
                <pic:spPr bwMode="auto">
                  <a:xfrm>
                    <a:off x="0" y="0"/>
                    <a:ext cx="1674495" cy="666750"/>
                  </a:xfrm>
                  <a:prstGeom prst="rect">
                    <a:avLst/>
                  </a:prstGeom>
                </pic:spPr>
              </pic:pic>
            </a:graphicData>
          </a:graphic>
        </wp:anchor>
      </w:drawing>
    </w:r>
    <w:r>
      <w:rPr>
        <w:sz w:val="18"/>
        <w:szCs w:val="18"/>
      </w:rPr>
      <w:t xml:space="preserve">Tél : </w:t>
    </w:r>
    <w:r w:rsidR="00040533">
      <w:rPr>
        <w:sz w:val="18"/>
        <w:szCs w:val="18"/>
      </w:rPr>
      <w:t>06 09 39 06 36</w:t>
    </w:r>
  </w:p>
  <w:p w14:paraId="0F874E2E" w14:textId="77777777" w:rsidR="00821A79" w:rsidRDefault="00632C20">
    <w:pPr>
      <w:tabs>
        <w:tab w:val="left" w:pos="5154"/>
      </w:tabs>
      <w:spacing w:after="0"/>
    </w:pPr>
    <w:hyperlink r:id="rId2">
      <w:r w:rsidR="00B365C1">
        <w:rPr>
          <w:rStyle w:val="LienInternet"/>
          <w:sz w:val="18"/>
          <w:szCs w:val="18"/>
        </w:rPr>
        <w:t>www.usep69.org</w:t>
      </w:r>
    </w:hyperlink>
    <w:r w:rsidR="00B365C1">
      <w:rPr>
        <w:sz w:val="18"/>
        <w:szCs w:val="18"/>
      </w:rPr>
      <w:t xml:space="preserve"> </w:t>
    </w:r>
  </w:p>
  <w:p w14:paraId="54CF045D" w14:textId="24CD5D97" w:rsidR="00821A79" w:rsidRDefault="00632C20">
    <w:pPr>
      <w:tabs>
        <w:tab w:val="left" w:pos="5154"/>
      </w:tabs>
      <w:spacing w:after="0"/>
    </w:pPr>
    <w:hyperlink r:id="rId3" w:history="1">
      <w:r w:rsidR="00040533" w:rsidRPr="00DC4D6C">
        <w:rPr>
          <w:rStyle w:val="Lienhypertexte"/>
          <w:sz w:val="18"/>
          <w:szCs w:val="18"/>
        </w:rPr>
        <w:t>afaivre@usep69.org</w:t>
      </w:r>
    </w:hyperlink>
    <w:r w:rsidR="00B365C1">
      <w:rPr>
        <w:sz w:val="18"/>
        <w:szCs w:val="18"/>
      </w:rPr>
      <w:t xml:space="preserve"> </w:t>
    </w:r>
  </w:p>
  <w:p w14:paraId="59617032" w14:textId="77777777" w:rsidR="00821A79" w:rsidRDefault="00B365C1">
    <w:pPr>
      <w:tabs>
        <w:tab w:val="left" w:pos="5154"/>
      </w:tabs>
      <w:spacing w:after="0"/>
      <w:rPr>
        <w:sz w:val="18"/>
        <w:szCs w:val="18"/>
      </w:rPr>
    </w:pPr>
    <w:r>
      <w:rPr>
        <w:sz w:val="18"/>
        <w:szCs w:val="18"/>
      </w:rPr>
      <w:t>Association régie par la loi du 1er juillet 1901</w:t>
    </w:r>
  </w:p>
  <w:p w14:paraId="0A1A1E8F" w14:textId="77777777" w:rsidR="00821A79" w:rsidRDefault="00B365C1">
    <w:pPr>
      <w:tabs>
        <w:tab w:val="left" w:pos="5154"/>
      </w:tabs>
      <w:spacing w:after="0"/>
      <w:rPr>
        <w:rFonts w:ascii="Cooper Black" w:hAnsi="Cooper Black"/>
        <w:color w:val="ED7D31" w:themeColor="accent2"/>
        <w:sz w:val="18"/>
        <w:szCs w:val="18"/>
      </w:rPr>
    </w:pPr>
    <w:r>
      <w:rPr>
        <w:rFonts w:ascii="Cooper Black" w:hAnsi="Cooper Black"/>
        <w:color w:val="ED7D31" w:themeColor="accent2"/>
        <w:sz w:val="18"/>
        <w:szCs w:val="18"/>
      </w:rPr>
      <w:t>Union Sportive de l’Enseignement du Premier Degré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01BC" w14:textId="77777777" w:rsidR="00FA0627" w:rsidRDefault="00FA0627">
      <w:pPr>
        <w:spacing w:after="0" w:line="240" w:lineRule="auto"/>
      </w:pPr>
      <w:r>
        <w:separator/>
      </w:r>
    </w:p>
  </w:footnote>
  <w:footnote w:type="continuationSeparator" w:id="0">
    <w:p w14:paraId="3072AC1E" w14:textId="77777777" w:rsidR="00FA0627" w:rsidRDefault="00FA0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7066" w14:textId="533B1EDD" w:rsidR="00821A79" w:rsidRDefault="00B427E5" w:rsidP="00B427E5">
    <w:pPr>
      <w:pStyle w:val="En-tte"/>
      <w:jc w:val="right"/>
    </w:pPr>
    <w:r>
      <w:rPr>
        <w:noProof/>
        <w:lang w:eastAsia="fr-FR"/>
      </w:rPr>
      <w:drawing>
        <wp:inline distT="0" distB="0" distL="0" distR="0" wp14:anchorId="1E1BE1A6" wp14:editId="3E81DF31">
          <wp:extent cx="1143000" cy="857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 lones et coteaux.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r w:rsidR="00B365C1">
      <w:rPr>
        <w:noProof/>
        <w:lang w:eastAsia="fr-FR"/>
      </w:rPr>
      <w:drawing>
        <wp:anchor distT="0" distB="0" distL="114300" distR="114300" simplePos="0" relativeHeight="3" behindDoc="1" locked="0" layoutInCell="1" allowOverlap="1" wp14:anchorId="2740C4C5" wp14:editId="763D1706">
          <wp:simplePos x="0" y="0"/>
          <wp:positionH relativeFrom="leftMargin">
            <wp:posOffset>-3831590</wp:posOffset>
          </wp:positionH>
          <wp:positionV relativeFrom="paragraph">
            <wp:posOffset>3930650</wp:posOffset>
          </wp:positionV>
          <wp:extent cx="8631555" cy="683260"/>
          <wp:effectExtent l="0" t="762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a:stretch/>
                </pic:blipFill>
                <pic:spPr>
                  <a:xfrm rot="16200000">
                    <a:off x="0" y="0"/>
                    <a:ext cx="8631000" cy="68256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79"/>
    <w:rsid w:val="00011934"/>
    <w:rsid w:val="00040533"/>
    <w:rsid w:val="00040F9A"/>
    <w:rsid w:val="0006356B"/>
    <w:rsid w:val="000B16C4"/>
    <w:rsid w:val="000D2E59"/>
    <w:rsid w:val="000F1615"/>
    <w:rsid w:val="0010257D"/>
    <w:rsid w:val="00147613"/>
    <w:rsid w:val="00191E81"/>
    <w:rsid w:val="001A19C0"/>
    <w:rsid w:val="001A1D61"/>
    <w:rsid w:val="001E25BC"/>
    <w:rsid w:val="001F341B"/>
    <w:rsid w:val="002511F3"/>
    <w:rsid w:val="002658DD"/>
    <w:rsid w:val="003A2506"/>
    <w:rsid w:val="003D598E"/>
    <w:rsid w:val="00452424"/>
    <w:rsid w:val="004A54AF"/>
    <w:rsid w:val="004F01F3"/>
    <w:rsid w:val="00537AB6"/>
    <w:rsid w:val="005610D2"/>
    <w:rsid w:val="005C2BD7"/>
    <w:rsid w:val="005F599A"/>
    <w:rsid w:val="00632C20"/>
    <w:rsid w:val="006C27DC"/>
    <w:rsid w:val="006D7AEE"/>
    <w:rsid w:val="006F3BB7"/>
    <w:rsid w:val="00713A6A"/>
    <w:rsid w:val="007259CD"/>
    <w:rsid w:val="0074703F"/>
    <w:rsid w:val="007808C6"/>
    <w:rsid w:val="007861B1"/>
    <w:rsid w:val="008002D9"/>
    <w:rsid w:val="00821A79"/>
    <w:rsid w:val="00903F6D"/>
    <w:rsid w:val="00926F67"/>
    <w:rsid w:val="00944B43"/>
    <w:rsid w:val="00963D6A"/>
    <w:rsid w:val="00972C8C"/>
    <w:rsid w:val="009762A4"/>
    <w:rsid w:val="00976FE4"/>
    <w:rsid w:val="00A26A8D"/>
    <w:rsid w:val="00A92F2F"/>
    <w:rsid w:val="00AC03A6"/>
    <w:rsid w:val="00AD1FA0"/>
    <w:rsid w:val="00AD2D74"/>
    <w:rsid w:val="00B158D0"/>
    <w:rsid w:val="00B365C1"/>
    <w:rsid w:val="00B427E5"/>
    <w:rsid w:val="00B472B1"/>
    <w:rsid w:val="00B70842"/>
    <w:rsid w:val="00BE43D9"/>
    <w:rsid w:val="00C0547B"/>
    <w:rsid w:val="00C8122E"/>
    <w:rsid w:val="00D310EB"/>
    <w:rsid w:val="00DC2FAB"/>
    <w:rsid w:val="00DC3F5C"/>
    <w:rsid w:val="00DF556E"/>
    <w:rsid w:val="00EA0673"/>
    <w:rsid w:val="00EC2683"/>
    <w:rsid w:val="00ED47B2"/>
    <w:rsid w:val="00ED50BA"/>
    <w:rsid w:val="00F42F8E"/>
    <w:rsid w:val="00FA06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796FD"/>
  <w15:docId w15:val="{07019DC0-8DD8-4AD3-9286-6587D03B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11C76"/>
    <w:rPr>
      <w:color w:val="0563C1" w:themeColor="hyperlink"/>
      <w:u w:val="single"/>
    </w:rPr>
  </w:style>
  <w:style w:type="character" w:customStyle="1" w:styleId="En-tteCar">
    <w:name w:val="En-tête Car"/>
    <w:basedOn w:val="Policepardfaut"/>
    <w:uiPriority w:val="99"/>
    <w:qFormat/>
    <w:rsid w:val="00E11C76"/>
  </w:style>
  <w:style w:type="character" w:customStyle="1" w:styleId="PieddepageCar">
    <w:name w:val="Pied de page Car"/>
    <w:basedOn w:val="Policepardfaut"/>
    <w:link w:val="Pieddepage"/>
    <w:uiPriority w:val="99"/>
    <w:qFormat/>
    <w:rsid w:val="00E11C76"/>
  </w:style>
  <w:style w:type="character" w:customStyle="1" w:styleId="TextedebullesCar">
    <w:name w:val="Texte de bulles Car"/>
    <w:basedOn w:val="Policepardfaut"/>
    <w:link w:val="Textedebulles"/>
    <w:uiPriority w:val="99"/>
    <w:semiHidden/>
    <w:qFormat/>
    <w:rsid w:val="00AB2965"/>
    <w:rPr>
      <w:rFonts w:ascii="Segoe UI" w:hAnsi="Segoe UI" w:cs="Segoe UI"/>
      <w:sz w:val="18"/>
      <w:szCs w:val="18"/>
    </w:rPr>
  </w:style>
  <w:style w:type="character" w:customStyle="1" w:styleId="ListLabel1">
    <w:name w:val="ListLabel 1"/>
    <w:qFormat/>
    <w:rPr>
      <w:rFonts w:cs="Symbol"/>
      <w:color w:val="00000A"/>
      <w:sz w:val="16"/>
      <w:szCs w:val="16"/>
    </w:rPr>
  </w:style>
  <w:style w:type="character" w:customStyle="1" w:styleId="ListLabel2">
    <w:name w:val="ListLabel 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E11C76"/>
    <w:pPr>
      <w:tabs>
        <w:tab w:val="center" w:pos="4536"/>
        <w:tab w:val="right" w:pos="9072"/>
      </w:tabs>
      <w:spacing w:after="0" w:line="240" w:lineRule="auto"/>
    </w:pPr>
  </w:style>
  <w:style w:type="paragraph" w:styleId="Pieddepage">
    <w:name w:val="footer"/>
    <w:basedOn w:val="Normal"/>
    <w:link w:val="PieddepageCar"/>
    <w:uiPriority w:val="99"/>
    <w:unhideWhenUsed/>
    <w:rsid w:val="00E11C76"/>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B2965"/>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1F341B"/>
    <w:rPr>
      <w:color w:val="0563C1" w:themeColor="hyperlink"/>
      <w:u w:val="single"/>
    </w:rPr>
  </w:style>
  <w:style w:type="paragraph" w:styleId="PrformatHTML">
    <w:name w:val="HTML Preformatted"/>
    <w:basedOn w:val="Normal"/>
    <w:link w:val="PrformatHTMLCar"/>
    <w:uiPriority w:val="99"/>
    <w:unhideWhenUsed/>
    <w:rsid w:val="009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26F67"/>
    <w:rPr>
      <w:rFonts w:ascii="Courier New" w:eastAsia="Times New Roman" w:hAnsi="Courier New" w:cs="Courier New"/>
      <w:sz w:val="20"/>
      <w:szCs w:val="20"/>
      <w:lang w:eastAsia="fr-FR"/>
    </w:rPr>
  </w:style>
  <w:style w:type="paragraph" w:customStyle="1" w:styleId="Standard">
    <w:name w:val="Standard"/>
    <w:rsid w:val="00903F6D"/>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Default">
    <w:name w:val="Default"/>
    <w:rsid w:val="00903F6D"/>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3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etitia.mallet@decathl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faivre@usep69.org" TargetMode="External"/><Relationship Id="rId2" Type="http://schemas.openxmlformats.org/officeDocument/2006/relationships/hyperlink" Target="http://www.usep69.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1309</Words>
  <Characters>7203</Characters>
  <Application>Microsoft Office Word</Application>
  <DocSecurity>4</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najoua ayache</dc:creator>
  <dc:description/>
  <cp:lastModifiedBy>Direction</cp:lastModifiedBy>
  <cp:revision>2</cp:revision>
  <cp:lastPrinted>2020-09-28T13:49:00Z</cp:lastPrinted>
  <dcterms:created xsi:type="dcterms:W3CDTF">2023-09-21T12:17:00Z</dcterms:created>
  <dcterms:modified xsi:type="dcterms:W3CDTF">2023-09-21T12:17:00Z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